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1"/>
        <w:gridCol w:w="1275"/>
        <w:gridCol w:w="3011"/>
        <w:gridCol w:w="817"/>
        <w:gridCol w:w="2756"/>
      </w:tblGrid>
      <w:tr w:rsidR="00964EBE" w:rsidRPr="001465C3" w:rsidTr="00F0059C">
        <w:trPr>
          <w:trHeight w:val="500"/>
        </w:trPr>
        <w:tc>
          <w:tcPr>
            <w:tcW w:w="1668" w:type="dxa"/>
            <w:gridSpan w:val="2"/>
            <w:vMerge w:val="restart"/>
            <w:vAlign w:val="center"/>
          </w:tcPr>
          <w:p w:rsidR="00964EBE" w:rsidRPr="001465C3" w:rsidRDefault="00964EBE" w:rsidP="00E84EAC">
            <w:pPr>
              <w:ind w:hanging="2"/>
              <w:jc w:val="center"/>
              <w:rPr>
                <w:lang w:val="vi-VN"/>
              </w:rPr>
            </w:pPr>
            <w:r>
              <w:br w:type="page"/>
            </w:r>
            <w:r w:rsidR="00E84EAC">
              <w:rPr>
                <w:noProof/>
              </w:rPr>
              <w:drawing>
                <wp:inline distT="0" distB="0" distL="0" distR="0">
                  <wp:extent cx="922020" cy="922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1C1D46">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021DC" id="Rectangle 2"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n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E3c5ZwZ&#10;0RNHn6hrwqw7xaactbquVaA2tGqwrqAXj/YBQ7HO3oP86piBR9XRo+BFyqKl1+rW2RdXiDC0StRU&#10;QMRLngEGxRE0Ww3voaZExMZD7OquwT4EpH6xXSTv6Uie2nkm6XJ2fpGmRLEk016mjBNRHB5bdP6t&#10;gp4FoeRI2UVwsb13fnQ9uIRYBpa66+J8UAhyCZchWKT1x1V6dXd5d5lP8unsbpKnVTW5XS7yyWyZ&#10;vbmozqvFosp+BvwsL8YeBrjDiGX531G4H/ZxOI5D5qDTdYALKTlcrxYdsq2gEV/GX6CKCj9xS56n&#10;Ec1Uy+E/VhfJCP0feV5B/URcIFCvqK204yS0gN85G2hfSu6+bQQqzrp3hvi8yvI8LFhU8os3U1Lw&#10;1LI6tQgjCarknrNRXPhxKTcW9bqlSFnkxsAtzUCjIz9hPsasKO+g0E7ECvb7G5buVI9ev78y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zJ59lkCAACtBAAADgAAAAAAAAAAAAAAAAAuAgAAZHJzL2Uyb0RvYy54bWxQSwECLQAU&#10;AAYACAAAACEAhluH1dgAAAAFAQAADwAAAAAAAAAAAAAAAACzBAAAZHJzL2Rvd25yZXYueG1sUEsF&#10;BgAAAAAEAAQA8wAAALgFAAAAAA==&#10;" filled="f" stroked="f">
                      <o:lock v:ext="edit" aspectratio="t" selection="t"/>
                    </v:rect>
                  </w:pict>
                </mc:Fallback>
              </mc:AlternateContent>
            </w:r>
          </w:p>
        </w:tc>
        <w:tc>
          <w:tcPr>
            <w:tcW w:w="4286" w:type="dxa"/>
            <w:gridSpan w:val="2"/>
            <w:vAlign w:val="center"/>
          </w:tcPr>
          <w:p w:rsidR="00964EBE" w:rsidRPr="001529B3" w:rsidRDefault="001529B3" w:rsidP="00165EFD">
            <w:pPr>
              <w:spacing w:before="120"/>
              <w:ind w:left="1" w:right="-108" w:hanging="3"/>
              <w:jc w:val="center"/>
            </w:pPr>
            <w:r>
              <w:rPr>
                <w:sz w:val="28"/>
                <w:szCs w:val="28"/>
              </w:rPr>
              <w:t>PHÒNG KẾ HOẠCH-TÀI CHÍNH</w:t>
            </w:r>
          </w:p>
        </w:tc>
        <w:tc>
          <w:tcPr>
            <w:tcW w:w="3573" w:type="dxa"/>
            <w:gridSpan w:val="2"/>
            <w:vAlign w:val="center"/>
          </w:tcPr>
          <w:p w:rsidR="00964EBE" w:rsidRPr="001465C3" w:rsidRDefault="00964EBE" w:rsidP="00F0059C">
            <w:pPr>
              <w:spacing w:before="120"/>
              <w:ind w:left="1" w:hanging="3"/>
              <w:rPr>
                <w:szCs w:val="26"/>
                <w:lang w:val="vi-VN"/>
              </w:rPr>
            </w:pPr>
            <w:r w:rsidRPr="001465C3">
              <w:rPr>
                <w:szCs w:val="26"/>
                <w:lang w:val="vi-VN"/>
              </w:rPr>
              <w:t>Số hiệu:</w:t>
            </w:r>
            <w:r w:rsidR="00CB2570" w:rsidRPr="00776FC6">
              <w:rPr>
                <w:b/>
                <w:color w:val="000000" w:themeColor="text1"/>
                <w:sz w:val="24"/>
                <w:szCs w:val="24"/>
              </w:rPr>
              <w:t>QT</w:t>
            </w:r>
            <w:r w:rsidR="007C335A" w:rsidRPr="00776FC6">
              <w:rPr>
                <w:b/>
                <w:color w:val="000000" w:themeColor="text1"/>
                <w:sz w:val="24"/>
                <w:szCs w:val="24"/>
              </w:rPr>
              <w:t>.KHTC</w:t>
            </w:r>
            <w:r w:rsidR="003871C9" w:rsidRPr="00776FC6">
              <w:rPr>
                <w:b/>
                <w:color w:val="000000" w:themeColor="text1"/>
                <w:sz w:val="24"/>
                <w:szCs w:val="24"/>
              </w:rPr>
              <w:t>-</w:t>
            </w:r>
            <w:r w:rsidR="00F0059C" w:rsidRPr="00776FC6">
              <w:rPr>
                <w:b/>
                <w:color w:val="000000" w:themeColor="text1"/>
                <w:sz w:val="24"/>
                <w:szCs w:val="24"/>
              </w:rPr>
              <w:t>CKQT</w:t>
            </w:r>
            <w:r w:rsidR="00FC14F6">
              <w:rPr>
                <w:b/>
                <w:color w:val="000000" w:themeColor="text1"/>
                <w:sz w:val="24"/>
                <w:szCs w:val="24"/>
              </w:rPr>
              <w:t>-</w:t>
            </w:r>
            <w:r w:rsidR="003871C9" w:rsidRPr="00776FC6">
              <w:rPr>
                <w:b/>
                <w:color w:val="000000" w:themeColor="text1"/>
                <w:sz w:val="24"/>
                <w:szCs w:val="24"/>
              </w:rPr>
              <w:t>0</w:t>
            </w:r>
            <w:r w:rsidR="00F0059C" w:rsidRPr="00776FC6">
              <w:rPr>
                <w:b/>
                <w:color w:val="000000" w:themeColor="text1"/>
                <w:sz w:val="24"/>
                <w:szCs w:val="24"/>
              </w:rPr>
              <w:t>3</w:t>
            </w:r>
          </w:p>
        </w:tc>
      </w:tr>
      <w:tr w:rsidR="00CB2570" w:rsidRPr="001465C3" w:rsidTr="00F0059C">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restart"/>
            <w:vAlign w:val="center"/>
          </w:tcPr>
          <w:p w:rsidR="00CB2570" w:rsidRPr="00776FC6" w:rsidRDefault="003D2371" w:rsidP="00F0059C">
            <w:pPr>
              <w:spacing w:before="60" w:after="60" w:line="276" w:lineRule="auto"/>
              <w:jc w:val="center"/>
              <w:rPr>
                <w:sz w:val="28"/>
                <w:szCs w:val="28"/>
                <w:lang w:val="vi-VN"/>
              </w:rPr>
            </w:pPr>
            <w:r w:rsidRPr="00776FC6">
              <w:rPr>
                <w:b/>
                <w:sz w:val="28"/>
                <w:szCs w:val="28"/>
              </w:rPr>
              <w:t xml:space="preserve">QUY TRÌNH </w:t>
            </w:r>
            <w:r w:rsidR="00F0059C" w:rsidRPr="00776FC6">
              <w:rPr>
                <w:b/>
                <w:sz w:val="28"/>
                <w:szCs w:val="28"/>
              </w:rPr>
              <w:t>QUYẾT TOÁN VÀ CÔNG KHAI QUYẾT TOÁN NGÂN SÁCH</w:t>
            </w:r>
          </w:p>
        </w:tc>
        <w:tc>
          <w:tcPr>
            <w:tcW w:w="3573" w:type="dxa"/>
            <w:gridSpan w:val="2"/>
            <w:vAlign w:val="center"/>
          </w:tcPr>
          <w:p w:rsidR="00CB2570" w:rsidRPr="001465C3" w:rsidRDefault="00CB2570" w:rsidP="006C6D98">
            <w:pPr>
              <w:spacing w:before="120"/>
              <w:ind w:left="1" w:hanging="3"/>
              <w:rPr>
                <w:szCs w:val="26"/>
                <w:lang w:val="vi-VN"/>
              </w:rPr>
            </w:pPr>
            <w:r w:rsidRPr="001465C3">
              <w:rPr>
                <w:szCs w:val="26"/>
                <w:lang w:val="vi-VN"/>
              </w:rPr>
              <w:t xml:space="preserve">Lần </w:t>
            </w:r>
            <w:r w:rsidR="006C6D98">
              <w:rPr>
                <w:szCs w:val="26"/>
              </w:rPr>
              <w:t>Ban</w:t>
            </w:r>
            <w:r w:rsidRPr="001465C3">
              <w:rPr>
                <w:szCs w:val="26"/>
                <w:lang w:val="vi-VN"/>
              </w:rPr>
              <w:t xml:space="preserve"> hành: 01</w:t>
            </w:r>
          </w:p>
        </w:tc>
      </w:tr>
      <w:tr w:rsidR="00CB2570" w:rsidRPr="001465C3" w:rsidTr="00F0059C">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CB2570">
            <w:pPr>
              <w:spacing w:before="60" w:after="60" w:line="276" w:lineRule="auto"/>
              <w:jc w:val="center"/>
              <w:rPr>
                <w:lang w:val="vi-VN"/>
              </w:rPr>
            </w:pPr>
          </w:p>
        </w:tc>
        <w:tc>
          <w:tcPr>
            <w:tcW w:w="3573" w:type="dxa"/>
            <w:gridSpan w:val="2"/>
            <w:tcBorders>
              <w:bottom w:val="single" w:sz="4" w:space="0" w:color="000000"/>
            </w:tcBorders>
            <w:vAlign w:val="center"/>
          </w:tcPr>
          <w:p w:rsidR="00CB2570" w:rsidRPr="001465C3" w:rsidRDefault="00CB2570" w:rsidP="00AB15DC">
            <w:pPr>
              <w:spacing w:before="120"/>
              <w:ind w:left="1" w:right="-108" w:hanging="3"/>
              <w:rPr>
                <w:szCs w:val="26"/>
                <w:lang w:val="vi-VN"/>
              </w:rPr>
            </w:pPr>
            <w:r w:rsidRPr="001465C3">
              <w:rPr>
                <w:szCs w:val="26"/>
                <w:lang w:val="vi-VN"/>
              </w:rPr>
              <w:t xml:space="preserve">Ngày </w:t>
            </w:r>
            <w:r w:rsidR="006C6D98">
              <w:rPr>
                <w:szCs w:val="26"/>
              </w:rPr>
              <w:t>Ban</w:t>
            </w:r>
            <w:r w:rsidRPr="001465C3">
              <w:rPr>
                <w:szCs w:val="26"/>
                <w:lang w:val="vi-VN"/>
              </w:rPr>
              <w:t xml:space="preserve"> hành:</w:t>
            </w:r>
            <w:r w:rsidR="00AB15DC">
              <w:rPr>
                <w:szCs w:val="26"/>
              </w:rPr>
              <w:t>14</w:t>
            </w:r>
            <w:r w:rsidRPr="001465C3">
              <w:rPr>
                <w:szCs w:val="26"/>
                <w:lang w:val="vi-VN"/>
              </w:rPr>
              <w:t>/</w:t>
            </w:r>
            <w:r w:rsidR="00B23D5D">
              <w:rPr>
                <w:szCs w:val="26"/>
              </w:rPr>
              <w:t>08</w:t>
            </w:r>
            <w:r w:rsidRPr="001465C3">
              <w:rPr>
                <w:szCs w:val="26"/>
                <w:lang w:val="vi-VN"/>
              </w:rPr>
              <w:t>/2020</w:t>
            </w:r>
          </w:p>
        </w:tc>
      </w:tr>
      <w:tr w:rsidR="00CB2570" w:rsidRPr="001465C3" w:rsidTr="00F0059C">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3573" w:type="dxa"/>
            <w:gridSpan w:val="2"/>
            <w:tcBorders>
              <w:bottom w:val="single" w:sz="4" w:space="0" w:color="000000"/>
            </w:tcBorders>
            <w:vAlign w:val="center"/>
          </w:tcPr>
          <w:p w:rsidR="00CB2570" w:rsidRPr="00A46F82" w:rsidRDefault="00CB2570" w:rsidP="00245EFC">
            <w:pPr>
              <w:spacing w:before="120"/>
              <w:ind w:left="1" w:hanging="3"/>
              <w:rPr>
                <w:szCs w:val="26"/>
              </w:rPr>
            </w:pPr>
            <w:r w:rsidRPr="001465C3">
              <w:rPr>
                <w:szCs w:val="26"/>
                <w:lang w:val="vi-VN"/>
              </w:rPr>
              <w:t>Tổng số</w:t>
            </w:r>
            <w:r w:rsidR="005F62A3">
              <w:rPr>
                <w:szCs w:val="26"/>
                <w:lang w:val="vi-VN"/>
              </w:rPr>
              <w:t xml:space="preserve"> trang:</w:t>
            </w:r>
            <w:r w:rsidR="00245EFC">
              <w:rPr>
                <w:szCs w:val="26"/>
              </w:rPr>
              <w:t>12</w:t>
            </w:r>
          </w:p>
        </w:tc>
      </w:tr>
      <w:tr w:rsidR="00964EBE" w:rsidRPr="001465C3" w:rsidTr="00F0059C">
        <w:trPr>
          <w:trHeight w:val="500"/>
        </w:trPr>
        <w:tc>
          <w:tcPr>
            <w:tcW w:w="9527" w:type="dxa"/>
            <w:gridSpan w:val="6"/>
            <w:tcBorders>
              <w:top w:val="single" w:sz="4" w:space="0" w:color="000000"/>
              <w:left w:val="nil"/>
              <w:bottom w:val="single" w:sz="4" w:space="0" w:color="000000"/>
              <w:right w:val="nil"/>
            </w:tcBorders>
            <w:vAlign w:val="center"/>
          </w:tcPr>
          <w:p w:rsidR="00964EBE" w:rsidRDefault="00964EBE" w:rsidP="00165EFD">
            <w:pPr>
              <w:ind w:hanging="2"/>
              <w:jc w:val="center"/>
              <w:rPr>
                <w:lang w:val="vi-VN"/>
              </w:rPr>
            </w:pPr>
          </w:p>
          <w:p w:rsidR="003871C9" w:rsidRDefault="003871C9" w:rsidP="003871C9">
            <w:pPr>
              <w:tabs>
                <w:tab w:val="left" w:pos="480"/>
                <w:tab w:val="center" w:pos="4537"/>
              </w:tabs>
              <w:jc w:val="center"/>
              <w:outlineLvl w:val="0"/>
              <w:rPr>
                <w:b/>
                <w:bCs/>
                <w:sz w:val="28"/>
                <w:szCs w:val="28"/>
              </w:rPr>
            </w:pPr>
            <w:r>
              <w:rPr>
                <w:b/>
                <w:bCs/>
                <w:sz w:val="28"/>
                <w:szCs w:val="28"/>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3871C9" w:rsidTr="004E659C">
              <w:trPr>
                <w:trHeight w:val="739"/>
              </w:trPr>
              <w:tc>
                <w:tcPr>
                  <w:tcW w:w="930" w:type="dxa"/>
                  <w:tcBorders>
                    <w:top w:val="single" w:sz="4" w:space="0" w:color="auto"/>
                    <w:left w:val="single" w:sz="4" w:space="0" w:color="auto"/>
                    <w:bottom w:val="single" w:sz="4" w:space="0" w:color="auto"/>
                    <w:right w:val="single" w:sz="4" w:space="0" w:color="auto"/>
                  </w:tcBorders>
                  <w:vAlign w:val="center"/>
                  <w:hideMark/>
                </w:tcPr>
                <w:p w:rsidR="003871C9" w:rsidRDefault="003871C9" w:rsidP="003871C9">
                  <w:pPr>
                    <w:spacing w:line="400" w:lineRule="exact"/>
                    <w:rPr>
                      <w:b/>
                      <w:szCs w:val="26"/>
                      <w:lang w:val="vi-VN"/>
                    </w:rPr>
                  </w:pPr>
                  <w:r>
                    <w:rPr>
                      <w:b/>
                      <w:szCs w:val="26"/>
                      <w:lang w:val="vi-VN"/>
                    </w:rPr>
                    <w:t>TT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871C9" w:rsidRDefault="003871C9" w:rsidP="003871C9">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tcBorders>
                    <w:top w:val="single" w:sz="4" w:space="0" w:color="auto"/>
                    <w:left w:val="single" w:sz="4" w:space="0" w:color="auto"/>
                    <w:bottom w:val="single" w:sz="4" w:space="0" w:color="auto"/>
                    <w:right w:val="single" w:sz="4" w:space="0" w:color="auto"/>
                  </w:tcBorders>
                  <w:vAlign w:val="center"/>
                  <w:hideMark/>
                </w:tcPr>
                <w:p w:rsidR="003871C9" w:rsidRDefault="003871C9" w:rsidP="003871C9">
                  <w:pPr>
                    <w:pStyle w:val="Heading3"/>
                    <w:spacing w:line="400" w:lineRule="exact"/>
                    <w:rPr>
                      <w:rFonts w:ascii="Times New Roman" w:hAnsi="Times New Roman"/>
                      <w:sz w:val="26"/>
                      <w:szCs w:val="26"/>
                    </w:rPr>
                  </w:pPr>
                  <w:r>
                    <w:rPr>
                      <w:rFonts w:ascii="Times New Roman" w:hAnsi="Times New Roman"/>
                      <w:sz w:val="26"/>
                      <w:szCs w:val="26"/>
                    </w:rPr>
                    <w:t>Trang</w:t>
                  </w:r>
                </w:p>
              </w:tc>
              <w:tc>
                <w:tcPr>
                  <w:tcW w:w="3400" w:type="dxa"/>
                  <w:tcBorders>
                    <w:top w:val="single" w:sz="4" w:space="0" w:color="auto"/>
                    <w:left w:val="single" w:sz="4" w:space="0" w:color="auto"/>
                    <w:bottom w:val="single" w:sz="4" w:space="0" w:color="auto"/>
                    <w:right w:val="single" w:sz="4" w:space="0" w:color="auto"/>
                  </w:tcBorders>
                  <w:vAlign w:val="center"/>
                  <w:hideMark/>
                </w:tcPr>
                <w:p w:rsidR="003871C9" w:rsidRDefault="003871C9" w:rsidP="003871C9">
                  <w:pPr>
                    <w:pStyle w:val="Heading4"/>
                    <w:spacing w:line="400" w:lineRule="exact"/>
                    <w:rPr>
                      <w:rFonts w:ascii="Times New Roman" w:hAnsi="Times New Roman"/>
                      <w:szCs w:val="26"/>
                    </w:rPr>
                  </w:pPr>
                  <w:r>
                    <w:rPr>
                      <w:rFonts w:ascii="Times New Roman" w:hAnsi="Times New Roman"/>
                      <w:szCs w:val="26"/>
                    </w:rPr>
                    <w:t>Nội dung thay đổi</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71C9" w:rsidRDefault="003871C9" w:rsidP="003871C9">
                  <w:pPr>
                    <w:spacing w:line="400" w:lineRule="exact"/>
                    <w:jc w:val="center"/>
                    <w:rPr>
                      <w:b/>
                      <w:szCs w:val="26"/>
                    </w:rPr>
                  </w:pPr>
                  <w:r>
                    <w:rPr>
                      <w:b/>
                      <w:szCs w:val="26"/>
                    </w:rPr>
                    <w:t>Ngày thay đổi</w:t>
                  </w: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r w:rsidR="003871C9" w:rsidTr="004E659C">
              <w:tc>
                <w:tcPr>
                  <w:tcW w:w="93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c>
                <w:tcPr>
                  <w:tcW w:w="2340" w:type="dxa"/>
                  <w:tcBorders>
                    <w:top w:val="dotted" w:sz="4" w:space="0" w:color="auto"/>
                    <w:left w:val="single" w:sz="4" w:space="0" w:color="auto"/>
                    <w:bottom w:val="dotted" w:sz="4" w:space="0" w:color="auto"/>
                    <w:right w:val="single" w:sz="4" w:space="0" w:color="auto"/>
                  </w:tcBorders>
                </w:tcPr>
                <w:p w:rsidR="003871C9" w:rsidRDefault="003871C9" w:rsidP="003871C9">
                  <w:pPr>
                    <w:spacing w:before="120"/>
                  </w:pPr>
                </w:p>
              </w:tc>
            </w:tr>
          </w:tbl>
          <w:p w:rsidR="003871C9" w:rsidRPr="001465C3" w:rsidRDefault="003871C9" w:rsidP="00165EFD">
            <w:pPr>
              <w:ind w:hanging="2"/>
              <w:jc w:val="center"/>
              <w:rPr>
                <w:lang w:val="vi-VN"/>
              </w:rPr>
            </w:pPr>
          </w:p>
        </w:tc>
      </w:tr>
      <w:tr w:rsidR="00964EBE" w:rsidRPr="001465C3" w:rsidTr="00F0059C">
        <w:trPr>
          <w:trHeight w:val="445"/>
        </w:trPr>
        <w:tc>
          <w:tcPr>
            <w:tcW w:w="817" w:type="dxa"/>
            <w:tcBorders>
              <w:top w:val="single" w:sz="4" w:space="0" w:color="000000"/>
              <w:left w:val="nil"/>
              <w:bottom w:val="single" w:sz="4" w:space="0" w:color="000000"/>
              <w:right w:val="nil"/>
            </w:tcBorders>
          </w:tcPr>
          <w:p w:rsidR="00964EBE" w:rsidRPr="001465C3" w:rsidRDefault="00964EBE" w:rsidP="00165EFD">
            <w:pPr>
              <w:ind w:hanging="2"/>
              <w:jc w:val="center"/>
              <w:rPr>
                <w:lang w:val="vi-VN"/>
              </w:rPr>
            </w:pPr>
          </w:p>
        </w:tc>
        <w:tc>
          <w:tcPr>
            <w:tcW w:w="5954" w:type="dxa"/>
            <w:gridSpan w:val="4"/>
            <w:tcBorders>
              <w:top w:val="single" w:sz="4" w:space="0" w:color="000000"/>
              <w:left w:val="nil"/>
              <w:bottom w:val="single" w:sz="4" w:space="0" w:color="000000"/>
              <w:right w:val="nil"/>
            </w:tcBorders>
          </w:tcPr>
          <w:p w:rsidR="00964EBE" w:rsidRPr="001465C3" w:rsidRDefault="00964EBE" w:rsidP="00165EFD">
            <w:pPr>
              <w:ind w:hanging="2"/>
              <w:jc w:val="center"/>
              <w:rPr>
                <w:lang w:val="vi-VN"/>
              </w:rPr>
            </w:pPr>
          </w:p>
        </w:tc>
        <w:tc>
          <w:tcPr>
            <w:tcW w:w="2756" w:type="dxa"/>
            <w:tcBorders>
              <w:top w:val="single" w:sz="4" w:space="0" w:color="000000"/>
              <w:left w:val="nil"/>
              <w:bottom w:val="single" w:sz="4" w:space="0" w:color="000000"/>
              <w:right w:val="nil"/>
            </w:tcBorders>
          </w:tcPr>
          <w:p w:rsidR="00964EBE" w:rsidRPr="001465C3" w:rsidRDefault="00964EBE" w:rsidP="00165EFD">
            <w:pPr>
              <w:tabs>
                <w:tab w:val="right" w:leader="dot" w:pos="1810"/>
              </w:tabs>
              <w:ind w:hanging="2"/>
              <w:jc w:val="center"/>
              <w:rPr>
                <w:lang w:val="vi-VN"/>
              </w:rPr>
            </w:pPr>
          </w:p>
        </w:tc>
      </w:tr>
      <w:tr w:rsidR="00964EBE" w:rsidRPr="001465C3" w:rsidTr="00F0059C">
        <w:trPr>
          <w:trHeight w:val="488"/>
        </w:trPr>
        <w:tc>
          <w:tcPr>
            <w:tcW w:w="2943" w:type="dxa"/>
            <w:gridSpan w:val="3"/>
            <w:tcBorders>
              <w:top w:val="single" w:sz="4" w:space="0" w:color="000000"/>
              <w:bottom w:val="single" w:sz="4" w:space="0" w:color="auto"/>
            </w:tcBorders>
          </w:tcPr>
          <w:p w:rsidR="00964EBE" w:rsidRPr="001465C3" w:rsidRDefault="00964EBE" w:rsidP="001D2AB0">
            <w:pPr>
              <w:spacing w:before="120" w:after="0"/>
              <w:ind w:left="1" w:hanging="3"/>
              <w:jc w:val="center"/>
              <w:rPr>
                <w:lang w:val="vi-VN"/>
              </w:rPr>
            </w:pPr>
            <w:r w:rsidRPr="001465C3">
              <w:rPr>
                <w:b/>
                <w:szCs w:val="26"/>
                <w:lang w:val="vi-VN"/>
              </w:rPr>
              <w:t>SOẠN THẢO</w:t>
            </w:r>
          </w:p>
        </w:tc>
        <w:tc>
          <w:tcPr>
            <w:tcW w:w="3011" w:type="dxa"/>
            <w:tcBorders>
              <w:top w:val="single" w:sz="4" w:space="0" w:color="000000"/>
              <w:bottom w:val="single" w:sz="4" w:space="0" w:color="auto"/>
            </w:tcBorders>
          </w:tcPr>
          <w:p w:rsidR="00964EBE" w:rsidRPr="001465C3" w:rsidRDefault="00964EBE" w:rsidP="001D2AB0">
            <w:pPr>
              <w:spacing w:before="120" w:after="0"/>
              <w:ind w:left="1" w:hanging="3"/>
              <w:jc w:val="center"/>
              <w:rPr>
                <w:lang w:val="vi-VN"/>
              </w:rPr>
            </w:pPr>
            <w:r w:rsidRPr="001465C3">
              <w:rPr>
                <w:b/>
                <w:szCs w:val="26"/>
                <w:lang w:val="vi-VN"/>
              </w:rPr>
              <w:t>XEM XÉT</w:t>
            </w:r>
          </w:p>
        </w:tc>
        <w:tc>
          <w:tcPr>
            <w:tcW w:w="3573" w:type="dxa"/>
            <w:gridSpan w:val="2"/>
            <w:tcBorders>
              <w:top w:val="single" w:sz="4" w:space="0" w:color="000000"/>
              <w:bottom w:val="single" w:sz="4" w:space="0" w:color="auto"/>
            </w:tcBorders>
          </w:tcPr>
          <w:p w:rsidR="00964EBE" w:rsidRPr="001465C3" w:rsidRDefault="00964EBE" w:rsidP="001D2AB0">
            <w:pPr>
              <w:spacing w:before="120" w:after="0"/>
              <w:ind w:left="1" w:hanging="3"/>
              <w:jc w:val="center"/>
              <w:rPr>
                <w:lang w:val="vi-VN"/>
              </w:rPr>
            </w:pPr>
            <w:r w:rsidRPr="001465C3">
              <w:rPr>
                <w:b/>
                <w:szCs w:val="26"/>
                <w:lang w:val="vi-VN"/>
              </w:rPr>
              <w:t>PHÊ DUYỆT</w:t>
            </w:r>
          </w:p>
        </w:tc>
      </w:tr>
      <w:tr w:rsidR="00E062A0" w:rsidRPr="001465C3" w:rsidTr="00F0059C">
        <w:trPr>
          <w:trHeight w:val="2057"/>
        </w:trPr>
        <w:tc>
          <w:tcPr>
            <w:tcW w:w="2943" w:type="dxa"/>
            <w:gridSpan w:val="3"/>
            <w:tcBorders>
              <w:top w:val="single" w:sz="4" w:space="0" w:color="auto"/>
            </w:tcBorders>
          </w:tcPr>
          <w:p w:rsidR="00B9367A" w:rsidRDefault="00B9367A" w:rsidP="00E062A0">
            <w:pPr>
              <w:spacing w:before="120" w:after="0"/>
              <w:ind w:hanging="2"/>
              <w:jc w:val="center"/>
              <w:rPr>
                <w:b/>
                <w:szCs w:val="26"/>
              </w:rPr>
            </w:pPr>
          </w:p>
          <w:p w:rsidR="00B9367A" w:rsidRDefault="00B9367A" w:rsidP="00E062A0">
            <w:pPr>
              <w:spacing w:before="120" w:after="0"/>
              <w:ind w:hanging="2"/>
              <w:jc w:val="center"/>
              <w:rPr>
                <w:b/>
                <w:szCs w:val="26"/>
              </w:rPr>
            </w:pPr>
          </w:p>
          <w:p w:rsidR="00B9367A" w:rsidRDefault="00B9367A" w:rsidP="00E062A0">
            <w:pPr>
              <w:spacing w:before="120" w:after="0"/>
              <w:ind w:hanging="2"/>
              <w:jc w:val="center"/>
              <w:rPr>
                <w:b/>
                <w:szCs w:val="26"/>
              </w:rPr>
            </w:pPr>
          </w:p>
          <w:p w:rsidR="00E062A0" w:rsidRPr="00B9367A" w:rsidRDefault="00B9367A" w:rsidP="00E062A0">
            <w:pPr>
              <w:spacing w:before="120" w:after="0"/>
              <w:ind w:hanging="2"/>
              <w:jc w:val="center"/>
              <w:rPr>
                <w:b/>
                <w:szCs w:val="26"/>
              </w:rPr>
            </w:pPr>
            <w:r>
              <w:rPr>
                <w:b/>
                <w:szCs w:val="26"/>
              </w:rPr>
              <w:t>Mai Diễm Hương</w:t>
            </w:r>
          </w:p>
        </w:tc>
        <w:tc>
          <w:tcPr>
            <w:tcW w:w="3011" w:type="dxa"/>
            <w:tcBorders>
              <w:top w:val="single" w:sz="4" w:space="0" w:color="auto"/>
            </w:tcBorders>
          </w:tcPr>
          <w:p w:rsidR="00B9367A" w:rsidRDefault="00B9367A" w:rsidP="00E062A0">
            <w:pPr>
              <w:tabs>
                <w:tab w:val="right" w:pos="6223"/>
              </w:tabs>
              <w:spacing w:before="120"/>
              <w:ind w:hanging="2"/>
              <w:jc w:val="center"/>
              <w:rPr>
                <w:b/>
              </w:rPr>
            </w:pPr>
          </w:p>
          <w:p w:rsidR="00B9367A" w:rsidRDefault="00B9367A" w:rsidP="00E062A0">
            <w:pPr>
              <w:tabs>
                <w:tab w:val="right" w:pos="6223"/>
              </w:tabs>
              <w:spacing w:before="120"/>
              <w:ind w:hanging="2"/>
              <w:jc w:val="center"/>
              <w:rPr>
                <w:b/>
              </w:rPr>
            </w:pPr>
          </w:p>
          <w:p w:rsidR="00B9367A" w:rsidRDefault="00B9367A" w:rsidP="00E062A0">
            <w:pPr>
              <w:tabs>
                <w:tab w:val="right" w:pos="6223"/>
              </w:tabs>
              <w:spacing w:before="120"/>
              <w:ind w:hanging="2"/>
              <w:jc w:val="center"/>
              <w:rPr>
                <w:b/>
              </w:rPr>
            </w:pPr>
          </w:p>
          <w:p w:rsidR="00E062A0" w:rsidRPr="001D2AB0" w:rsidRDefault="00B9367A" w:rsidP="00B9367A">
            <w:pPr>
              <w:tabs>
                <w:tab w:val="right" w:pos="6223"/>
              </w:tabs>
              <w:spacing w:before="120"/>
              <w:ind w:hanging="2"/>
              <w:jc w:val="center"/>
              <w:rPr>
                <w:szCs w:val="26"/>
                <w:lang w:val="vi-VN"/>
              </w:rPr>
            </w:pPr>
            <w:r>
              <w:rPr>
                <w:b/>
              </w:rPr>
              <w:t>Phạm Ánh Sương</w:t>
            </w:r>
          </w:p>
        </w:tc>
        <w:tc>
          <w:tcPr>
            <w:tcW w:w="3573" w:type="dxa"/>
            <w:gridSpan w:val="2"/>
            <w:tcBorders>
              <w:top w:val="single" w:sz="4" w:space="0" w:color="auto"/>
            </w:tcBorders>
          </w:tcPr>
          <w:p w:rsidR="00E062A0" w:rsidRDefault="00E062A0" w:rsidP="00956B63">
            <w:pPr>
              <w:tabs>
                <w:tab w:val="right" w:pos="1810"/>
              </w:tabs>
              <w:spacing w:before="120" w:after="0"/>
              <w:ind w:hanging="2"/>
              <w:jc w:val="center"/>
              <w:rPr>
                <w:b/>
                <w:szCs w:val="26"/>
                <w:lang w:val="vi-VN"/>
              </w:rPr>
            </w:pPr>
          </w:p>
          <w:p w:rsidR="00B9367A" w:rsidRDefault="00B9367A" w:rsidP="00956B63">
            <w:pPr>
              <w:tabs>
                <w:tab w:val="right" w:pos="1810"/>
              </w:tabs>
              <w:spacing w:before="120" w:after="0"/>
              <w:ind w:hanging="2"/>
              <w:jc w:val="center"/>
              <w:rPr>
                <w:b/>
                <w:szCs w:val="26"/>
                <w:lang w:val="vi-VN"/>
              </w:rPr>
            </w:pPr>
          </w:p>
          <w:p w:rsidR="00B9367A" w:rsidRDefault="00B9367A" w:rsidP="00956B63">
            <w:pPr>
              <w:tabs>
                <w:tab w:val="right" w:pos="1810"/>
              </w:tabs>
              <w:spacing w:before="120" w:after="0"/>
              <w:ind w:hanging="2"/>
              <w:jc w:val="center"/>
              <w:rPr>
                <w:b/>
                <w:szCs w:val="26"/>
                <w:lang w:val="vi-VN"/>
              </w:rPr>
            </w:pPr>
          </w:p>
          <w:p w:rsidR="00B9367A" w:rsidRPr="00B9367A" w:rsidRDefault="00F42BF4" w:rsidP="00956B63">
            <w:pPr>
              <w:tabs>
                <w:tab w:val="right" w:pos="1810"/>
              </w:tabs>
              <w:spacing w:before="120" w:after="0"/>
              <w:ind w:hanging="2"/>
              <w:jc w:val="center"/>
              <w:rPr>
                <w:b/>
                <w:szCs w:val="26"/>
              </w:rPr>
            </w:pPr>
            <w:r>
              <w:rPr>
                <w:b/>
                <w:szCs w:val="26"/>
              </w:rPr>
              <w:t>Từ Diệp Công Thành</w:t>
            </w:r>
          </w:p>
        </w:tc>
      </w:tr>
    </w:tbl>
    <w:p w:rsidR="008977BC" w:rsidRDefault="008977BC">
      <w:pPr>
        <w:sectPr w:rsidR="008977BC" w:rsidSect="00996DD5">
          <w:footerReference w:type="default" r:id="rId8"/>
          <w:pgSz w:w="11907" w:h="16840" w:code="9"/>
          <w:pgMar w:top="1134" w:right="1247" w:bottom="1134" w:left="1418" w:header="720" w:footer="720" w:gutter="0"/>
          <w:cols w:space="720"/>
          <w:docGrid w:linePitch="360"/>
        </w:sectPr>
      </w:pPr>
    </w:p>
    <w:tbl>
      <w:tblPr>
        <w:tblStyle w:val="TableGrid"/>
        <w:tblW w:w="5342" w:type="pct"/>
        <w:jc w:val="center"/>
        <w:tblLook w:val="04A0" w:firstRow="1" w:lastRow="0" w:firstColumn="1" w:lastColumn="0" w:noHBand="0" w:noVBand="1"/>
      </w:tblPr>
      <w:tblGrid>
        <w:gridCol w:w="1668"/>
        <w:gridCol w:w="4281"/>
        <w:gridCol w:w="3914"/>
      </w:tblGrid>
      <w:tr w:rsidR="005F62A3" w:rsidTr="005F62A3">
        <w:trPr>
          <w:trHeight w:val="640"/>
          <w:jc w:val="center"/>
        </w:trPr>
        <w:tc>
          <w:tcPr>
            <w:tcW w:w="846"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170" w:type="pct"/>
            <w:vAlign w:val="center"/>
          </w:tcPr>
          <w:p w:rsidR="005F62A3" w:rsidRPr="00464F65" w:rsidRDefault="005F62A3" w:rsidP="005F62A3">
            <w:pPr>
              <w:spacing w:before="60" w:after="60"/>
              <w:jc w:val="center"/>
              <w:rPr>
                <w:sz w:val="28"/>
                <w:szCs w:val="28"/>
              </w:rPr>
            </w:pPr>
            <w:r>
              <w:rPr>
                <w:sz w:val="28"/>
                <w:szCs w:val="28"/>
              </w:rPr>
              <w:t>PHÒNG KẾ HOẠCH-TÀI CHÍNH</w:t>
            </w:r>
          </w:p>
        </w:tc>
        <w:tc>
          <w:tcPr>
            <w:tcW w:w="1984" w:type="pct"/>
            <w:vAlign w:val="center"/>
          </w:tcPr>
          <w:p w:rsidR="005F62A3" w:rsidRDefault="005F62A3" w:rsidP="00426533">
            <w:pPr>
              <w:spacing w:before="60" w:after="60"/>
              <w:jc w:val="left"/>
            </w:pPr>
            <w:r>
              <w:t xml:space="preserve">Số hiệu: </w:t>
            </w:r>
            <w:r w:rsidR="003871C9" w:rsidRPr="00B23D5D">
              <w:rPr>
                <w:b/>
                <w:color w:val="000000" w:themeColor="text1"/>
              </w:rPr>
              <w:t>QT</w:t>
            </w:r>
            <w:r w:rsidR="00426533" w:rsidRPr="00B23D5D">
              <w:rPr>
                <w:b/>
                <w:color w:val="000000" w:themeColor="text1"/>
              </w:rPr>
              <w:t>.KHTC-CKQT</w:t>
            </w:r>
            <w:r w:rsidR="00FC14F6">
              <w:rPr>
                <w:b/>
                <w:color w:val="000000" w:themeColor="text1"/>
              </w:rPr>
              <w:t>-</w:t>
            </w:r>
            <w:r w:rsidR="00A96992" w:rsidRPr="00B23D5D">
              <w:rPr>
                <w:b/>
                <w:color w:val="000000" w:themeColor="text1"/>
              </w:rPr>
              <w:t>03</w:t>
            </w:r>
          </w:p>
        </w:tc>
      </w:tr>
      <w:tr w:rsidR="005F62A3" w:rsidTr="005F62A3">
        <w:trPr>
          <w:trHeight w:val="641"/>
          <w:jc w:val="center"/>
        </w:trPr>
        <w:tc>
          <w:tcPr>
            <w:tcW w:w="846" w:type="pct"/>
            <w:vMerge/>
            <w:vAlign w:val="center"/>
          </w:tcPr>
          <w:p w:rsidR="005F62A3" w:rsidRDefault="005F62A3" w:rsidP="005F62A3">
            <w:pPr>
              <w:spacing w:before="60" w:after="60"/>
              <w:jc w:val="center"/>
            </w:pPr>
          </w:p>
        </w:tc>
        <w:tc>
          <w:tcPr>
            <w:tcW w:w="2170" w:type="pct"/>
            <w:vMerge w:val="restart"/>
            <w:vAlign w:val="center"/>
          </w:tcPr>
          <w:p w:rsidR="005F62A3" w:rsidRPr="00424546" w:rsidRDefault="005F62A3" w:rsidP="00426533">
            <w:pPr>
              <w:spacing w:before="60" w:after="60" w:line="276" w:lineRule="auto"/>
              <w:jc w:val="center"/>
              <w:rPr>
                <w:sz w:val="30"/>
                <w:szCs w:val="30"/>
              </w:rPr>
            </w:pPr>
            <w:r w:rsidRPr="00426533">
              <w:rPr>
                <w:b/>
                <w:sz w:val="28"/>
                <w:szCs w:val="30"/>
              </w:rPr>
              <w:t xml:space="preserve">QUY TRÌNH </w:t>
            </w:r>
            <w:r w:rsidR="00426533" w:rsidRPr="00426533">
              <w:rPr>
                <w:b/>
                <w:sz w:val="28"/>
                <w:szCs w:val="30"/>
              </w:rPr>
              <w:t>QUYẾT TOÁN VÀ CÔNG KHAI QUYẾT TOÁN</w:t>
            </w:r>
          </w:p>
        </w:tc>
        <w:tc>
          <w:tcPr>
            <w:tcW w:w="1984" w:type="pct"/>
            <w:vAlign w:val="center"/>
          </w:tcPr>
          <w:p w:rsidR="005F62A3" w:rsidRDefault="005F62A3" w:rsidP="005F62A3">
            <w:pPr>
              <w:spacing w:before="60" w:after="60"/>
              <w:jc w:val="left"/>
            </w:pPr>
            <w:r w:rsidRPr="001465C3">
              <w:rPr>
                <w:szCs w:val="26"/>
                <w:lang w:val="vi-VN"/>
              </w:rPr>
              <w:t xml:space="preserve">Lần </w:t>
            </w:r>
            <w:r>
              <w:rPr>
                <w:szCs w:val="26"/>
              </w:rPr>
              <w:t>Ban</w:t>
            </w:r>
            <w:r w:rsidRPr="001465C3">
              <w:rPr>
                <w:szCs w:val="26"/>
                <w:lang w:val="vi-VN"/>
              </w:rPr>
              <w:t xml:space="preserve"> hành: 01</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Pr="00D905CC" w:rsidRDefault="00CB2570" w:rsidP="00CB2570">
            <w:pPr>
              <w:spacing w:before="60" w:after="60"/>
              <w:jc w:val="center"/>
              <w:rPr>
                <w:b/>
                <w:sz w:val="34"/>
                <w:szCs w:val="34"/>
                <w:lang w:val="vi-VN"/>
              </w:rPr>
            </w:pPr>
          </w:p>
        </w:tc>
        <w:tc>
          <w:tcPr>
            <w:tcW w:w="1984" w:type="pct"/>
            <w:vAlign w:val="center"/>
          </w:tcPr>
          <w:p w:rsidR="00CB2570" w:rsidRDefault="00CB2570" w:rsidP="00AB15DC">
            <w:pPr>
              <w:spacing w:before="60" w:after="60"/>
              <w:jc w:val="left"/>
            </w:pPr>
            <w:r w:rsidRPr="001465C3">
              <w:rPr>
                <w:szCs w:val="26"/>
                <w:lang w:val="vi-VN"/>
              </w:rPr>
              <w:t xml:space="preserve">Ngày </w:t>
            </w:r>
            <w:r w:rsidR="006C6D98">
              <w:rPr>
                <w:szCs w:val="26"/>
              </w:rPr>
              <w:t>Ban</w:t>
            </w:r>
            <w:r w:rsidR="00F42BF4">
              <w:rPr>
                <w:szCs w:val="26"/>
                <w:lang w:val="vi-VN"/>
              </w:rPr>
              <w:t xml:space="preserve"> hành:</w:t>
            </w:r>
            <w:r w:rsidR="00AB15DC">
              <w:rPr>
                <w:szCs w:val="26"/>
              </w:rPr>
              <w:t>14</w:t>
            </w:r>
            <w:r w:rsidR="00F42BF4">
              <w:rPr>
                <w:szCs w:val="26"/>
                <w:lang w:val="vi-VN"/>
              </w:rPr>
              <w:t>/</w:t>
            </w:r>
            <w:r w:rsidR="007C335A">
              <w:rPr>
                <w:szCs w:val="26"/>
              </w:rPr>
              <w:t>0</w:t>
            </w:r>
            <w:r w:rsidR="00776FC6">
              <w:rPr>
                <w:szCs w:val="26"/>
              </w:rPr>
              <w:t>8</w:t>
            </w:r>
            <w:r w:rsidRPr="001465C3">
              <w:rPr>
                <w:szCs w:val="26"/>
                <w:lang w:val="vi-VN"/>
              </w:rPr>
              <w:t>/2020</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Default="00CB2570" w:rsidP="00CB2570">
            <w:pPr>
              <w:spacing w:before="60" w:after="60"/>
              <w:jc w:val="center"/>
            </w:pPr>
          </w:p>
        </w:tc>
        <w:tc>
          <w:tcPr>
            <w:tcW w:w="1984" w:type="pct"/>
            <w:vAlign w:val="center"/>
          </w:tcPr>
          <w:p w:rsidR="00CB2570" w:rsidRPr="00B23D5D" w:rsidRDefault="00CB2570" w:rsidP="00B23D5D">
            <w:pPr>
              <w:spacing w:before="60" w:after="60"/>
              <w:jc w:val="left"/>
            </w:pPr>
            <w:r w:rsidRPr="001465C3">
              <w:rPr>
                <w:szCs w:val="26"/>
                <w:lang w:val="vi-VN"/>
              </w:rPr>
              <w:t xml:space="preserve">Tổng số trang: </w:t>
            </w:r>
            <w:r w:rsidR="00B23D5D">
              <w:rPr>
                <w:szCs w:val="26"/>
              </w:rPr>
              <w:t>12</w:t>
            </w:r>
          </w:p>
        </w:tc>
      </w:tr>
    </w:tbl>
    <w:p w:rsidR="00BF3815" w:rsidRDefault="00BF3815"/>
    <w:p w:rsidR="00AA12E0" w:rsidRDefault="00AA12E0" w:rsidP="00863C41">
      <w:pPr>
        <w:spacing w:before="120" w:line="360" w:lineRule="auto"/>
        <w:rPr>
          <w:b/>
        </w:rPr>
      </w:pPr>
      <w:r w:rsidRPr="00FD1317">
        <w:rPr>
          <w:b/>
        </w:rPr>
        <w:t>1. MỤC ĐÍCH</w:t>
      </w:r>
    </w:p>
    <w:p w:rsidR="00F357D9" w:rsidRPr="002A42FC" w:rsidRDefault="00DD1749" w:rsidP="00CC09F2">
      <w:pPr>
        <w:widowControl w:val="0"/>
        <w:autoSpaceDE w:val="0"/>
        <w:autoSpaceDN w:val="0"/>
        <w:adjustRightInd w:val="0"/>
        <w:spacing w:after="0" w:line="240" w:lineRule="auto"/>
        <w:ind w:right="-130" w:firstLine="567"/>
        <w:rPr>
          <w:szCs w:val="26"/>
        </w:rPr>
      </w:pPr>
      <w:r>
        <w:rPr>
          <w:szCs w:val="26"/>
        </w:rPr>
        <w:t>Quy trình này quy định thống nhất trình tự</w:t>
      </w:r>
      <w:r w:rsidR="00A27971">
        <w:rPr>
          <w:szCs w:val="26"/>
        </w:rPr>
        <w:t xml:space="preserve"> tiến hành quyết toán kinh phí và công khai xét duyệt quyết toán ngân sách hàng năm tại Trường Đại học Bạc Liêu.</w:t>
      </w:r>
    </w:p>
    <w:p w:rsidR="00FD1317" w:rsidRDefault="00FD1317" w:rsidP="00CC09F2">
      <w:pPr>
        <w:spacing w:before="120" w:line="240" w:lineRule="auto"/>
        <w:rPr>
          <w:b/>
        </w:rPr>
      </w:pPr>
      <w:r w:rsidRPr="00FD1317">
        <w:rPr>
          <w:b/>
        </w:rPr>
        <w:t>2. PHẠM VI ÁP DỤNG</w:t>
      </w:r>
    </w:p>
    <w:p w:rsidR="00C050DD" w:rsidRDefault="00C050DD" w:rsidP="00C050DD">
      <w:pPr>
        <w:spacing w:before="120" w:line="240" w:lineRule="auto"/>
      </w:pPr>
      <w:r w:rsidRPr="00C050DD">
        <w:tab/>
      </w:r>
      <w:r w:rsidR="0079758B">
        <w:t>-</w:t>
      </w:r>
      <w:r w:rsidRPr="00C050DD">
        <w:t xml:space="preserve"> Phạm vi áp dụng:</w:t>
      </w:r>
      <w:r>
        <w:t xml:space="preserve"> Quy trình này bao gồm các hoạt động </w:t>
      </w:r>
      <w:r w:rsidR="00525780">
        <w:t>thanh quyết toán tại Trường Đại học Bạc Liêu;</w:t>
      </w:r>
    </w:p>
    <w:p w:rsidR="00C050DD" w:rsidRPr="00C050DD" w:rsidRDefault="00C050DD" w:rsidP="00C050DD">
      <w:pPr>
        <w:spacing w:before="120" w:line="240" w:lineRule="auto"/>
      </w:pPr>
      <w:r>
        <w:tab/>
        <w:t>- Đối tượng áp dụng: Quy trình này áp dụng đối vớ</w:t>
      </w:r>
      <w:r w:rsidR="0079758B">
        <w:t xml:space="preserve">i kinh phí NSNN cấp và nguồn thu </w:t>
      </w:r>
      <w:r w:rsidR="00285917">
        <w:t xml:space="preserve">của </w:t>
      </w:r>
      <w:r w:rsidR="0079758B">
        <w:t>Trường Đại học Bạc Liêu</w:t>
      </w:r>
      <w:r w:rsidR="00285917">
        <w:t xml:space="preserve"> được giao dự toán trong năm</w:t>
      </w:r>
      <w:r w:rsidR="00A20FE2">
        <w:t xml:space="preserve"> (không bao gồm nguồn vốn XDCB)</w:t>
      </w:r>
      <w:r w:rsidR="00285917">
        <w:t>.</w:t>
      </w:r>
    </w:p>
    <w:p w:rsidR="009D7BFD" w:rsidRDefault="009D7BFD" w:rsidP="00863C41">
      <w:pPr>
        <w:spacing w:before="120" w:line="360" w:lineRule="auto"/>
        <w:rPr>
          <w:b/>
        </w:rPr>
      </w:pPr>
      <w:r w:rsidRPr="009D7BFD">
        <w:rPr>
          <w:b/>
        </w:rPr>
        <w:t>3. TÀI LIỆU VIỆN DẪN</w:t>
      </w:r>
    </w:p>
    <w:p w:rsidR="00F0059C" w:rsidRPr="00F0059C" w:rsidRDefault="00F0059C" w:rsidP="00F0059C">
      <w:pPr>
        <w:pStyle w:val="NormalWeb"/>
        <w:shd w:val="clear" w:color="auto" w:fill="FFFFFF"/>
        <w:spacing w:before="0" w:beforeAutospacing="0" w:after="150" w:afterAutospacing="0"/>
        <w:ind w:firstLine="567"/>
        <w:jc w:val="both"/>
        <w:rPr>
          <w:color w:val="000000" w:themeColor="text1"/>
          <w:sz w:val="26"/>
          <w:szCs w:val="26"/>
        </w:rPr>
      </w:pPr>
      <w:r>
        <w:rPr>
          <w:color w:val="000000" w:themeColor="text1"/>
          <w:sz w:val="26"/>
          <w:szCs w:val="26"/>
        </w:rPr>
        <w:t xml:space="preserve">- </w:t>
      </w:r>
      <w:r w:rsidRPr="00F0059C">
        <w:rPr>
          <w:color w:val="000000" w:themeColor="text1"/>
          <w:sz w:val="26"/>
          <w:szCs w:val="26"/>
        </w:rPr>
        <w:t>Căn cứ Nghị định số 163/2016/NĐ-CP ngày 21/12/2016 của Chính phủ quy định chi tiết thi hành một số điều của Luật Ngân sách nhà nước;</w:t>
      </w:r>
    </w:p>
    <w:p w:rsidR="00F0059C" w:rsidRPr="00F0059C" w:rsidRDefault="00F0059C" w:rsidP="00F0059C">
      <w:pPr>
        <w:pStyle w:val="NormalWeb"/>
        <w:shd w:val="clear" w:color="auto" w:fill="FFFFFF"/>
        <w:spacing w:before="0" w:beforeAutospacing="0" w:after="150" w:afterAutospacing="0"/>
        <w:ind w:firstLine="567"/>
        <w:jc w:val="both"/>
        <w:rPr>
          <w:color w:val="000000" w:themeColor="text1"/>
          <w:sz w:val="26"/>
          <w:szCs w:val="26"/>
        </w:rPr>
      </w:pPr>
      <w:r>
        <w:rPr>
          <w:color w:val="000000" w:themeColor="text1"/>
          <w:sz w:val="26"/>
          <w:szCs w:val="26"/>
        </w:rPr>
        <w:t xml:space="preserve">- </w:t>
      </w:r>
      <w:r w:rsidRPr="00F0059C">
        <w:rPr>
          <w:color w:val="000000" w:themeColor="text1"/>
          <w:sz w:val="26"/>
          <w:szCs w:val="26"/>
        </w:rPr>
        <w:t>Căn cứ Thông tư số 61/2017/TT-BTC ngày 15/6/2017 của Bộ Tài chính hướng dẫn về công khai ngân sách đối với đơn vị dự toán ngân sách, tổ chức được ngân sách nhà hỗ trợ;</w:t>
      </w:r>
    </w:p>
    <w:p w:rsidR="00F0059C" w:rsidRPr="00F0059C" w:rsidRDefault="00F0059C" w:rsidP="00F0059C">
      <w:pPr>
        <w:pStyle w:val="NormalWeb"/>
        <w:shd w:val="clear" w:color="auto" w:fill="FFFFFF"/>
        <w:spacing w:before="0" w:beforeAutospacing="0" w:after="150" w:afterAutospacing="0"/>
        <w:ind w:firstLine="567"/>
        <w:jc w:val="both"/>
        <w:rPr>
          <w:color w:val="000000" w:themeColor="text1"/>
          <w:sz w:val="26"/>
          <w:szCs w:val="26"/>
        </w:rPr>
      </w:pPr>
      <w:r>
        <w:rPr>
          <w:color w:val="000000" w:themeColor="text1"/>
          <w:sz w:val="26"/>
          <w:szCs w:val="26"/>
        </w:rPr>
        <w:t xml:space="preserve">- </w:t>
      </w:r>
      <w:r w:rsidRPr="00F0059C">
        <w:rPr>
          <w:color w:val="000000" w:themeColor="text1"/>
          <w:sz w:val="26"/>
          <w:szCs w:val="26"/>
        </w:rPr>
        <w:t>Căn cứ Thông tư số 90/2018/TT-BTC ngày 28/9/2018 của Bộ Tài chính sửa đổi, bổ sung một số điều của Thông tư số 31/2019/TT-BTC ngày 15/6/2017 của Bộ Tài chính hướng dẫn thực hiện công khai ngân sách đối với đơn vị dự toán ngân sách, các tổ chức được NSNN hỗ trợ;</w:t>
      </w:r>
    </w:p>
    <w:p w:rsidR="00215B46" w:rsidRDefault="00215B46" w:rsidP="00B1275D">
      <w:pPr>
        <w:spacing w:before="60" w:after="60" w:line="240" w:lineRule="auto"/>
        <w:ind w:firstLine="720"/>
        <w:rPr>
          <w:rFonts w:cs="Times New Roman"/>
          <w:szCs w:val="26"/>
        </w:rPr>
      </w:pPr>
      <w:r w:rsidRPr="00B1275D">
        <w:rPr>
          <w:rFonts w:cs="Times New Roman"/>
          <w:szCs w:val="26"/>
        </w:rPr>
        <w:t xml:space="preserve">- </w:t>
      </w:r>
      <w:r w:rsidR="00F0059C">
        <w:rPr>
          <w:rFonts w:cs="Times New Roman"/>
          <w:szCs w:val="26"/>
        </w:rPr>
        <w:t>Thông tư 107/2017/TT-BTC ngày 10 tháng 07 năm 2017 của Bộ Tài chính hướng dẫn chế độ kế toán hành chính sự nghiệp;</w:t>
      </w:r>
    </w:p>
    <w:p w:rsidR="00F0059C" w:rsidRDefault="00F0059C" w:rsidP="00B1275D">
      <w:pPr>
        <w:spacing w:before="60" w:after="60" w:line="240" w:lineRule="auto"/>
        <w:ind w:firstLine="720"/>
        <w:rPr>
          <w:rFonts w:cs="Times New Roman"/>
          <w:szCs w:val="26"/>
        </w:rPr>
      </w:pPr>
      <w:r>
        <w:rPr>
          <w:rFonts w:cs="Times New Roman"/>
          <w:szCs w:val="26"/>
        </w:rPr>
        <w:t>- Thông tư số 137/2017/TT-BTC ngày 25 tháng 12 năm 2017 của Bộ Tài chính về quy định xét duyệt, thẩm định, thông báo và tổng hợp quyết toán năm;</w:t>
      </w:r>
    </w:p>
    <w:p w:rsidR="00F0059C" w:rsidRDefault="00525780" w:rsidP="00B1275D">
      <w:pPr>
        <w:spacing w:before="60" w:after="60" w:line="240" w:lineRule="auto"/>
        <w:ind w:firstLine="720"/>
        <w:rPr>
          <w:rFonts w:cs="Times New Roman"/>
          <w:szCs w:val="26"/>
        </w:rPr>
      </w:pPr>
      <w:r>
        <w:rPr>
          <w:rFonts w:cs="Times New Roman"/>
          <w:szCs w:val="26"/>
        </w:rPr>
        <w:t xml:space="preserve">- Các quy </w:t>
      </w:r>
      <w:r w:rsidR="00F42BF4">
        <w:rPr>
          <w:rFonts w:cs="Times New Roman"/>
          <w:szCs w:val="26"/>
        </w:rPr>
        <w:t>định hiện hành cảu Nhà nước có liên quan.</w:t>
      </w:r>
    </w:p>
    <w:p w:rsidR="009D7BFD" w:rsidRDefault="009D7BFD" w:rsidP="00B1275D">
      <w:pPr>
        <w:spacing w:before="240" w:after="0" w:line="240" w:lineRule="auto"/>
        <w:rPr>
          <w:b/>
        </w:rPr>
      </w:pPr>
      <w:r w:rsidRPr="009D7BFD">
        <w:rPr>
          <w:b/>
        </w:rPr>
        <w:t>4. THUẬT NGỮ, ĐỊNH NGHĨA VÀ CHỮ VIẾT TẮT</w:t>
      </w:r>
    </w:p>
    <w:p w:rsidR="00215B46" w:rsidRDefault="00215B46" w:rsidP="004C3CAE">
      <w:pPr>
        <w:spacing w:before="240" w:after="0" w:line="240" w:lineRule="auto"/>
        <w:ind w:firstLine="567"/>
        <w:rPr>
          <w:b/>
        </w:rPr>
      </w:pPr>
      <w:r>
        <w:rPr>
          <w:b/>
        </w:rPr>
        <w:t xml:space="preserve">4.1 Định nghĩa: </w:t>
      </w:r>
    </w:p>
    <w:p w:rsidR="00CC09F2" w:rsidRPr="00E1230C" w:rsidRDefault="00CC09F2" w:rsidP="00F42BF4">
      <w:pPr>
        <w:widowControl w:val="0"/>
        <w:autoSpaceDE w:val="0"/>
        <w:autoSpaceDN w:val="0"/>
        <w:adjustRightInd w:val="0"/>
        <w:spacing w:after="0" w:line="240" w:lineRule="auto"/>
        <w:ind w:right="-20" w:firstLine="567"/>
        <w:rPr>
          <w:w w:val="102"/>
          <w:szCs w:val="26"/>
          <w:lang w:val="de-DE"/>
        </w:rPr>
      </w:pPr>
      <w:r w:rsidRPr="00E1230C">
        <w:rPr>
          <w:w w:val="102"/>
          <w:szCs w:val="26"/>
          <w:lang w:val="de-DE"/>
        </w:rPr>
        <w:t>Dự toán ngân sách của đơn vị: là lập dự trù kinh phí hoạt động trong một năm tài chính (năm dự toán), được tổng hợp số liệu liên quan từ các đơn vị chức năng trực thuộc Trường để thực hiện các hoạt động, công việc dự kiến trong năm kế hoạch.</w:t>
      </w:r>
    </w:p>
    <w:p w:rsidR="00215B46" w:rsidRDefault="00215B46" w:rsidP="00F42BF4">
      <w:pPr>
        <w:spacing w:after="0" w:line="240" w:lineRule="auto"/>
        <w:ind w:firstLine="567"/>
      </w:pPr>
      <w:r w:rsidRPr="00215B46">
        <w:t>Đơn vị: Gồm các khoa, phòng, trung tâm, thư viện và các đơn vị thuộc trường</w:t>
      </w:r>
    </w:p>
    <w:p w:rsidR="00CC09F2" w:rsidRDefault="00CC09F2" w:rsidP="00B1275D">
      <w:pPr>
        <w:spacing w:after="0" w:line="240" w:lineRule="auto"/>
        <w:ind w:firstLine="567"/>
      </w:pPr>
    </w:p>
    <w:p w:rsidR="004C3CAE" w:rsidRDefault="004C3CAE" w:rsidP="00B1275D">
      <w:pPr>
        <w:spacing w:after="0" w:line="240" w:lineRule="auto"/>
        <w:ind w:firstLine="567"/>
        <w:rPr>
          <w:b/>
        </w:rPr>
      </w:pPr>
    </w:p>
    <w:p w:rsidR="00215B46" w:rsidRPr="00215B46" w:rsidRDefault="00215B46" w:rsidP="00B1275D">
      <w:pPr>
        <w:spacing w:after="0" w:line="240" w:lineRule="auto"/>
        <w:ind w:firstLine="567"/>
        <w:rPr>
          <w:b/>
        </w:rPr>
      </w:pPr>
      <w:r w:rsidRPr="00215B46">
        <w:rPr>
          <w:b/>
        </w:rPr>
        <w:lastRenderedPageBreak/>
        <w:t>4.2 Chữ viết tắt:</w:t>
      </w:r>
    </w:p>
    <w:p w:rsidR="00A25619" w:rsidRDefault="00B1275D" w:rsidP="00367E02">
      <w:pPr>
        <w:spacing w:after="0" w:line="240" w:lineRule="auto"/>
        <w:ind w:firstLine="993"/>
      </w:pPr>
      <w:r>
        <w:t xml:space="preserve">- </w:t>
      </w:r>
      <w:r w:rsidR="00E84EAC">
        <w:t>ĐH</w:t>
      </w:r>
      <w:r w:rsidR="003256F2">
        <w:t>BL</w:t>
      </w:r>
      <w:r w:rsidR="00A25619">
        <w:t xml:space="preserve">: Đại học </w:t>
      </w:r>
      <w:r w:rsidR="003256F2">
        <w:t>Bạc Liêu</w:t>
      </w:r>
    </w:p>
    <w:p w:rsidR="000639DC" w:rsidRDefault="000639DC" w:rsidP="00367E02">
      <w:pPr>
        <w:spacing w:after="0" w:line="240" w:lineRule="auto"/>
        <w:ind w:firstLine="993"/>
      </w:pPr>
      <w:r>
        <w:t>- STC: Sở Tài chính</w:t>
      </w:r>
    </w:p>
    <w:p w:rsidR="009D7BFD" w:rsidRDefault="00B1275D" w:rsidP="00367E02">
      <w:pPr>
        <w:pStyle w:val="ListParagraph"/>
        <w:spacing w:after="0" w:line="240" w:lineRule="auto"/>
        <w:ind w:left="0" w:firstLine="993"/>
      </w:pPr>
      <w:r>
        <w:t xml:space="preserve">- </w:t>
      </w:r>
      <w:r w:rsidR="0025365C">
        <w:t>HT</w:t>
      </w:r>
      <w:r w:rsidR="009D7BFD">
        <w:t xml:space="preserve">: </w:t>
      </w:r>
      <w:r w:rsidR="0025365C">
        <w:t>Hiệu trưởng</w:t>
      </w:r>
    </w:p>
    <w:p w:rsidR="009D7BFD" w:rsidRDefault="00B1275D" w:rsidP="00367E02">
      <w:pPr>
        <w:pStyle w:val="ListParagraph"/>
        <w:spacing w:after="0" w:line="240" w:lineRule="auto"/>
        <w:ind w:left="0" w:firstLine="993"/>
      </w:pPr>
      <w:r>
        <w:t xml:space="preserve">- </w:t>
      </w:r>
      <w:r w:rsidR="00E05C60">
        <w:t>PHT</w:t>
      </w:r>
      <w:r w:rsidR="009D7BFD">
        <w:t xml:space="preserve">: </w:t>
      </w:r>
      <w:r w:rsidR="00E05C60">
        <w:t>Phó hiệu trưởng</w:t>
      </w:r>
    </w:p>
    <w:p w:rsidR="009803FF" w:rsidRDefault="00B1275D" w:rsidP="00367E02">
      <w:pPr>
        <w:pStyle w:val="ListParagraph"/>
        <w:spacing w:after="0" w:line="240" w:lineRule="auto"/>
        <w:ind w:left="0" w:firstLine="993"/>
      </w:pPr>
      <w:r>
        <w:t xml:space="preserve">- </w:t>
      </w:r>
      <w:r w:rsidR="00215B46">
        <w:t>KH-TC</w:t>
      </w:r>
      <w:r w:rsidR="009803FF">
        <w:t xml:space="preserve">: </w:t>
      </w:r>
      <w:r w:rsidR="002962A9">
        <w:t>K</w:t>
      </w:r>
      <w:r w:rsidR="009803FF">
        <w:t xml:space="preserve">ế hoạch </w:t>
      </w:r>
      <w:r w:rsidR="00215B46">
        <w:t xml:space="preserve">– Tài chính </w:t>
      </w:r>
    </w:p>
    <w:p w:rsidR="000639DC" w:rsidRDefault="000639DC" w:rsidP="00367E02">
      <w:pPr>
        <w:pStyle w:val="ListParagraph"/>
        <w:spacing w:after="0" w:line="240" w:lineRule="auto"/>
        <w:ind w:left="0" w:firstLine="993"/>
      </w:pPr>
      <w:r>
        <w:t>- CKQT: Công khai quyết toán</w:t>
      </w:r>
    </w:p>
    <w:p w:rsidR="00E05C60" w:rsidRDefault="00E05C60" w:rsidP="00367E02">
      <w:pPr>
        <w:pStyle w:val="ListParagraph"/>
        <w:spacing w:after="0" w:line="240" w:lineRule="auto"/>
        <w:ind w:left="0" w:firstLine="993"/>
      </w:pPr>
      <w:r>
        <w:t>- BCTC: Báo cáo tài chính</w:t>
      </w:r>
    </w:p>
    <w:p w:rsidR="00E05C60" w:rsidRDefault="00E05C60" w:rsidP="00367E02">
      <w:pPr>
        <w:pStyle w:val="ListParagraph"/>
        <w:spacing w:after="0" w:line="240" w:lineRule="auto"/>
        <w:ind w:left="0" w:firstLine="993"/>
      </w:pPr>
      <w:r>
        <w:t>- BCQT: Báo cáo quyết toán</w:t>
      </w:r>
    </w:p>
    <w:p w:rsidR="007C5576" w:rsidRDefault="007C5576" w:rsidP="00367E02">
      <w:pPr>
        <w:pStyle w:val="ListParagraph"/>
        <w:spacing w:after="0" w:line="240" w:lineRule="auto"/>
        <w:ind w:left="0" w:firstLine="993"/>
      </w:pPr>
      <w:r>
        <w:t>- NSNN</w:t>
      </w:r>
      <w:r w:rsidR="0039299C">
        <w:t>:</w:t>
      </w:r>
      <w:r>
        <w:t xml:space="preserve"> Ngân sách nhà nước</w:t>
      </w:r>
    </w:p>
    <w:p w:rsidR="000C1EC7" w:rsidRDefault="000C1EC7" w:rsidP="000C1EC7">
      <w:pPr>
        <w:spacing w:before="60" w:after="60" w:line="240" w:lineRule="auto"/>
        <w:rPr>
          <w:b/>
        </w:rPr>
      </w:pPr>
      <w:r w:rsidRPr="000C1EC7">
        <w:rPr>
          <w:b/>
        </w:rPr>
        <w:t>5. TRÁCH NHIỆ</w:t>
      </w:r>
      <w:r>
        <w:rPr>
          <w:b/>
        </w:rPr>
        <w:t>M</w:t>
      </w:r>
    </w:p>
    <w:p w:rsidR="000C1EC7" w:rsidRDefault="000C1EC7" w:rsidP="00B1275D">
      <w:pPr>
        <w:spacing w:before="60" w:after="60" w:line="240" w:lineRule="auto"/>
      </w:pPr>
      <w:r w:rsidRPr="000C1EC7">
        <w:tab/>
      </w:r>
      <w:r>
        <w:t xml:space="preserve">- Phòng KH-TC chịu trách nhiệm chính trong công tác </w:t>
      </w:r>
      <w:r w:rsidR="000639DC">
        <w:t>quyết toán và công khai quyết toán của toàn trư</w:t>
      </w:r>
      <w:r w:rsidR="0039299C">
        <w:t>ờ</w:t>
      </w:r>
      <w:r w:rsidR="000639DC">
        <w:t>ng theo đúng quy định</w:t>
      </w:r>
      <w:r>
        <w:t>.</w:t>
      </w:r>
    </w:p>
    <w:p w:rsidR="000C1EC7" w:rsidRPr="000C1EC7" w:rsidRDefault="000C1EC7" w:rsidP="004C3CAE">
      <w:pPr>
        <w:spacing w:before="60" w:after="60" w:line="240" w:lineRule="auto"/>
      </w:pPr>
      <w:r>
        <w:tab/>
        <w:t xml:space="preserve">- </w:t>
      </w:r>
      <w:r w:rsidR="004C3CAE">
        <w:t>Hiệu trưởng</w:t>
      </w:r>
      <w:r w:rsidR="00B23B53">
        <w:t>chịu</w:t>
      </w:r>
      <w:r>
        <w:t xml:space="preserve"> trách nhiệm </w:t>
      </w:r>
      <w:r w:rsidR="000639DC">
        <w:t>ký duyệt báo cáo quyết toán, báo cáo tài chính và công khai quyết toán hàng năm.</w:t>
      </w:r>
    </w:p>
    <w:p w:rsidR="009D7BFD" w:rsidRPr="009D7BFD" w:rsidRDefault="009E75FF" w:rsidP="00F42BF4">
      <w:pPr>
        <w:spacing w:before="240"/>
        <w:rPr>
          <w:b/>
        </w:rPr>
      </w:pPr>
      <w:r>
        <w:rPr>
          <w:b/>
        </w:rPr>
        <w:t>6</w:t>
      </w:r>
      <w:r w:rsidR="009D7BFD" w:rsidRPr="009D7BFD">
        <w:rPr>
          <w:b/>
        </w:rPr>
        <w:t>. NỘI DUNG</w:t>
      </w:r>
      <w:r>
        <w:rPr>
          <w:b/>
        </w:rPr>
        <w:t xml:space="preserve"> QUY TRÌNH</w:t>
      </w:r>
    </w:p>
    <w:p w:rsidR="009D7BFD" w:rsidRDefault="003D4631" w:rsidP="009D7BFD">
      <w:pPr>
        <w:ind w:firstLine="284"/>
        <w:rPr>
          <w:b/>
        </w:rPr>
      </w:pPr>
      <w:r>
        <w:rPr>
          <w:b/>
        </w:rPr>
        <w:t>6</w:t>
      </w:r>
      <w:r w:rsidR="009D7BFD" w:rsidRPr="009D7BFD">
        <w:rPr>
          <w:b/>
        </w:rPr>
        <w:t>.1. Lưu đồ</w:t>
      </w:r>
      <w:r w:rsidR="00D670DD">
        <w:rPr>
          <w:b/>
        </w:rPr>
        <w:t xml:space="preserve"> quy trình</w:t>
      </w:r>
    </w:p>
    <w:tbl>
      <w:tblPr>
        <w:tblStyle w:val="TableGrid"/>
        <w:tblW w:w="9493" w:type="dxa"/>
        <w:tblLook w:val="04A0" w:firstRow="1" w:lastRow="0" w:firstColumn="1" w:lastColumn="0" w:noHBand="0" w:noVBand="1"/>
      </w:tblPr>
      <w:tblGrid>
        <w:gridCol w:w="805"/>
        <w:gridCol w:w="5144"/>
        <w:gridCol w:w="1984"/>
        <w:gridCol w:w="1560"/>
      </w:tblGrid>
      <w:tr w:rsidR="000639DC" w:rsidTr="00D42FBF">
        <w:tc>
          <w:tcPr>
            <w:tcW w:w="805" w:type="dxa"/>
          </w:tcPr>
          <w:p w:rsidR="000639DC" w:rsidRDefault="000639DC" w:rsidP="00821525">
            <w:pPr>
              <w:spacing w:before="240"/>
              <w:jc w:val="center"/>
              <w:rPr>
                <w:b/>
              </w:rPr>
            </w:pPr>
            <w:r>
              <w:rPr>
                <w:b/>
              </w:rPr>
              <w:t>Bước</w:t>
            </w:r>
          </w:p>
        </w:tc>
        <w:tc>
          <w:tcPr>
            <w:tcW w:w="5144" w:type="dxa"/>
          </w:tcPr>
          <w:p w:rsidR="000639DC" w:rsidRDefault="000639DC" w:rsidP="00821525">
            <w:pPr>
              <w:spacing w:before="240"/>
              <w:jc w:val="center"/>
              <w:rPr>
                <w:b/>
              </w:rPr>
            </w:pPr>
            <w:r>
              <w:rPr>
                <w:b/>
              </w:rPr>
              <w:t>Các bước công việc</w:t>
            </w:r>
          </w:p>
        </w:tc>
        <w:tc>
          <w:tcPr>
            <w:tcW w:w="1984" w:type="dxa"/>
          </w:tcPr>
          <w:p w:rsidR="000639DC" w:rsidRDefault="000639DC" w:rsidP="006121B1">
            <w:pPr>
              <w:jc w:val="center"/>
              <w:rPr>
                <w:b/>
              </w:rPr>
            </w:pPr>
            <w:r>
              <w:rPr>
                <w:b/>
              </w:rPr>
              <w:t>Trách nhiệm</w:t>
            </w:r>
          </w:p>
        </w:tc>
        <w:tc>
          <w:tcPr>
            <w:tcW w:w="1560" w:type="dxa"/>
          </w:tcPr>
          <w:p w:rsidR="000639DC" w:rsidRDefault="000639DC" w:rsidP="002F4104">
            <w:pPr>
              <w:jc w:val="center"/>
              <w:rPr>
                <w:b/>
              </w:rPr>
            </w:pPr>
            <w:r>
              <w:rPr>
                <w:b/>
              </w:rPr>
              <w:t>Thời gian</w:t>
            </w:r>
          </w:p>
        </w:tc>
      </w:tr>
      <w:tr w:rsidR="00D42FBF" w:rsidTr="00D42FBF">
        <w:trPr>
          <w:trHeight w:val="1261"/>
        </w:trPr>
        <w:tc>
          <w:tcPr>
            <w:tcW w:w="805" w:type="dxa"/>
          </w:tcPr>
          <w:p w:rsidR="00D42FBF" w:rsidRPr="002814D8" w:rsidRDefault="00D42FBF" w:rsidP="009E695E">
            <w:pPr>
              <w:jc w:val="center"/>
            </w:pPr>
          </w:p>
          <w:p w:rsidR="00D42FBF" w:rsidRPr="002814D8" w:rsidRDefault="00D42FBF" w:rsidP="009E695E">
            <w:pPr>
              <w:jc w:val="center"/>
            </w:pPr>
            <w:r w:rsidRPr="002814D8">
              <w:t>1</w:t>
            </w:r>
          </w:p>
          <w:p w:rsidR="00D42FBF" w:rsidRPr="002814D8" w:rsidRDefault="00D42FBF" w:rsidP="009E695E">
            <w:pPr>
              <w:jc w:val="center"/>
            </w:pPr>
          </w:p>
        </w:tc>
        <w:tc>
          <w:tcPr>
            <w:tcW w:w="5144" w:type="dxa"/>
            <w:vMerge w:val="restart"/>
          </w:tcPr>
          <w:p w:rsidR="00D42FBF" w:rsidRDefault="001C1D46" w:rsidP="00D229F8">
            <w:pPr>
              <w:jc w:val="left"/>
              <w:rPr>
                <w:b/>
              </w:rPr>
            </w:pPr>
            <w:r>
              <w:rPr>
                <w:b/>
                <w:noProof/>
              </w:rPr>
              <mc:AlternateContent>
                <mc:Choice Requires="wps">
                  <w:drawing>
                    <wp:anchor distT="0" distB="0" distL="114300" distR="114300" simplePos="0" relativeHeight="251699712" behindDoc="0" locked="0" layoutInCell="1" allowOverlap="1">
                      <wp:simplePos x="0" y="0"/>
                      <wp:positionH relativeFrom="column">
                        <wp:posOffset>755015</wp:posOffset>
                      </wp:positionH>
                      <wp:positionV relativeFrom="paragraph">
                        <wp:posOffset>140334</wp:posOffset>
                      </wp:positionV>
                      <wp:extent cx="1424940" cy="542925"/>
                      <wp:effectExtent l="0" t="0" r="22860" b="28575"/>
                      <wp:wrapNone/>
                      <wp:docPr id="2"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54292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A96992" w:rsidRDefault="00A96992" w:rsidP="00A96992">
                                  <w:pPr>
                                    <w:jc w:val="center"/>
                                  </w:pPr>
                                  <w:bookmarkStart w:id="0" w:name="_GoBack"/>
                                  <w:r>
                                    <w:rPr>
                                      <w:sz w:val="24"/>
                                      <w:szCs w:val="24"/>
                                    </w:rPr>
                                    <w:t>Nhận thông báo xét duyệt quyết toán</w:t>
                                  </w:r>
                                </w:p>
                                <w:bookmarkEnd w:id="0"/>
                                <w:p w:rsidR="00A96992" w:rsidRDefault="00A96992" w:rsidP="00D42FB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 o:spid="_x0000_s1026" style="position:absolute;margin-left:59.45pt;margin-top:11.05pt;width:112.2pt;height:42.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EWwIAAPEEAAAOAAAAZHJzL2Uyb0RvYy54bWysVG1v0zAQ/o7Ef7D8naUJXbdGTaepYwhp&#10;wLTBD7jaTmPmN2y36fj1nJ20FPiAhJYPVu5sP3fPPXdeXO21Ijvhg7SmoeXZhBJhmOXSbBr69cvt&#10;m0tKQgTDQVkjGvosAr1avn616F0tKttZxYUnCGJC3buGdjG6uigC64SGcGadMLjZWq8houk3BffQ&#10;I7pWRTWZzIreeu68ZSIE9N4Mm3SZ8dtWsPi5bYOIRDUUc4t59Xldp7VYLqDeeHCdZGMa8B9ZaJAG&#10;gx6hbiAC2Xr5F5SWzNtg23jGrC5s20omMgdkU07+YPPYgROZCxYnuGOZwsvBsk+7e08kb2hFiQGN&#10;Ej3YreGCkwcsHpiNEuRtKlPvQo2nH929T0SDu7PsKRBjVx2eEtfe274TwDG5Mp0vfruQjIBXybr/&#10;aDlGgW20uWL71usEiLUg+yzM81EYsY+EobOcVtP5FPVjuHc+rebVeQ4B9eG28yG+F1aT9NNQnzgk&#10;AjkE7O5CzOrwkSPwb5S0WqHWO1CknM1mFyPieLiA+oCZ6Vol+a1UKhupO8VKeYKXG6pimcOorUZu&#10;g6+cpC9BQo1+bMLBn12InRs8QWCh0DpFV4b0SLm6wPv/Cs2fXjS0lhGnUUnd0MsTAknWd4ZnMhGk&#10;Gv4xb2VGnZO0Q4vE/Xo/dsva8mdU3Nth6vCVwJ/O+h+U9DhxDQ3ft+AFJeqDwa6Zl9MkcczG9Pyi&#10;QsOf7qxPd8AwhGooi56SwVjFYbC3zstNh7GG2hh7jb3WynhoyiGvMXOcqyzB+AakwT2186lfL9Xy&#10;JwAAAP//AwBQSwMEFAAGAAgAAAAhAORse2jfAAAACgEAAA8AAABkcnMvZG93bnJldi54bWxMj11L&#10;w0AQRd8F/8Mygm928yG1jdmUokhREDFWn7fJmI3Nzobspon/3vFJHy/3cOdMvpltJ044+NaRgngR&#10;gUCqXN1So2D/9nC1AuGDplp3jlDBN3rYFOdnuc5qN9ErnsrQCB4hn2kFJoQ+k9JXBq32C9cjcffp&#10;BqsDx6GR9aAnHredTKJoKa1uiS8Y3eOdwepYjlbBx9btXuT49Px+NGUwX4803cc7pS4v5u0tiIBz&#10;+IPhV5/VoWCngxup9qLjHK/WjCpIkhgEA+l1moI4cBPdLEEWufz/QvEDAAD//wMAUEsBAi0AFAAG&#10;AAgAAAAhALaDOJL+AAAA4QEAABMAAAAAAAAAAAAAAAAAAAAAAFtDb250ZW50X1R5cGVzXS54bWxQ&#10;SwECLQAUAAYACAAAACEAOP0h/9YAAACUAQAACwAAAAAAAAAAAAAAAAAvAQAAX3JlbHMvLnJlbHNQ&#10;SwECLQAUAAYACAAAACEAfxkNRFsCAADxBAAADgAAAAAAAAAAAAAAAAAuAgAAZHJzL2Uyb0RvYy54&#10;bWxQSwECLQAUAAYACAAAACEA5Gx7aN8AAAAKAQAADwAAAAAAAAAAAAAAAAC1BAAAZHJzL2Rvd25y&#10;ZXYueG1sUEsFBgAAAAAEAAQA8wAAAMEFAAAAAA==&#10;" fillcolor="white [3201]" strokecolor="black [3200]" strokeweight="1pt">
                      <v:stroke joinstyle="miter"/>
                      <v:textbox>
                        <w:txbxContent>
                          <w:p w:rsidR="00A96992" w:rsidRDefault="00A96992" w:rsidP="00A96992">
                            <w:pPr>
                              <w:jc w:val="center"/>
                            </w:pPr>
                            <w:bookmarkStart w:id="1" w:name="_GoBack"/>
                            <w:r>
                              <w:rPr>
                                <w:sz w:val="24"/>
                                <w:szCs w:val="24"/>
                              </w:rPr>
                              <w:t>Nhận thông báo xét duyệt quyết toán</w:t>
                            </w:r>
                          </w:p>
                          <w:bookmarkEnd w:id="1"/>
                          <w:p w:rsidR="00A96992" w:rsidRDefault="00A96992" w:rsidP="00D42FBF">
                            <w:pPr>
                              <w:jc w:val="center"/>
                            </w:pPr>
                          </w:p>
                        </w:txbxContent>
                      </v:textbox>
                    </v:roundrect>
                  </w:pict>
                </mc:Fallback>
              </mc:AlternateContent>
            </w:r>
          </w:p>
          <w:p w:rsidR="00D42FBF" w:rsidRDefault="00D42FBF" w:rsidP="00D229F8">
            <w:pPr>
              <w:jc w:val="left"/>
              <w:rPr>
                <w:b/>
              </w:rPr>
            </w:pPr>
          </w:p>
          <w:p w:rsidR="00D42FBF" w:rsidRDefault="00D42FBF" w:rsidP="001958A1">
            <w:pPr>
              <w:rPr>
                <w:b/>
              </w:rPr>
            </w:pPr>
          </w:p>
          <w:p w:rsidR="00D42FBF" w:rsidRDefault="001C1D46" w:rsidP="00D229F8">
            <w:pPr>
              <w:jc w:val="left"/>
              <w:rPr>
                <w:b/>
              </w:rPr>
            </w:pPr>
            <w:r>
              <w:rPr>
                <w:b/>
                <w:noProof/>
              </w:rPr>
              <mc:AlternateContent>
                <mc:Choice Requires="wpg">
                  <w:drawing>
                    <wp:anchor distT="0" distB="0" distL="114300" distR="114300" simplePos="0" relativeHeight="251712000" behindDoc="0" locked="0" layoutInCell="1" allowOverlap="1">
                      <wp:simplePos x="0" y="0"/>
                      <wp:positionH relativeFrom="column">
                        <wp:posOffset>735330</wp:posOffset>
                      </wp:positionH>
                      <wp:positionV relativeFrom="paragraph">
                        <wp:posOffset>62865</wp:posOffset>
                      </wp:positionV>
                      <wp:extent cx="1621790" cy="4039235"/>
                      <wp:effectExtent l="0" t="0" r="321310" b="1841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1790" cy="4039235"/>
                                <a:chOff x="0" y="0"/>
                                <a:chExt cx="1622066" cy="4039262"/>
                              </a:xfrm>
                            </wpg:grpSpPr>
                            <wps:wsp>
                              <wps:cNvPr id="9" name="Rounded Rectangle 10"/>
                              <wps:cNvSpPr>
                                <a:spLocks noChangeArrowheads="1"/>
                              </wps:cNvSpPr>
                              <wps:spPr bwMode="auto">
                                <a:xfrm>
                                  <a:off x="39756" y="2695492"/>
                                  <a:ext cx="1582310" cy="58044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A96992" w:rsidRPr="00A12973" w:rsidRDefault="00A96992" w:rsidP="00D42FBF">
                                    <w:pPr>
                                      <w:jc w:val="center"/>
                                      <w:rPr>
                                        <w:szCs w:val="26"/>
                                      </w:rPr>
                                    </w:pPr>
                                    <w:r>
                                      <w:rPr>
                                        <w:szCs w:val="26"/>
                                      </w:rPr>
                                      <w:t>Công khai quyết toán năm</w:t>
                                    </w:r>
                                  </w:p>
                                </w:txbxContent>
                              </wps:txbx>
                              <wps:bodyPr rot="0" vert="horz" wrap="square" lIns="91440" tIns="45720" rIns="91440" bIns="45720" anchor="ctr" anchorCtr="0" upright="1">
                                <a:noAutofit/>
                              </wps:bodyPr>
                            </wps:wsp>
                            <wps:wsp>
                              <wps:cNvPr id="3" name="Rounded Rectangle 4"/>
                              <wps:cNvSpPr>
                                <a:spLocks noChangeArrowheads="1"/>
                              </wps:cNvSpPr>
                              <wps:spPr bwMode="auto">
                                <a:xfrm>
                                  <a:off x="47708" y="246490"/>
                                  <a:ext cx="1447137" cy="508883"/>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A96992" w:rsidRDefault="00A96992" w:rsidP="00A96992">
                                    <w:pPr>
                                      <w:jc w:val="center"/>
                                    </w:pPr>
                                    <w:r>
                                      <w:rPr>
                                        <w:sz w:val="24"/>
                                        <w:szCs w:val="24"/>
                                      </w:rPr>
                                      <w:t>Hoàn thiện BCTC, BCQT</w:t>
                                    </w:r>
                                  </w:p>
                                  <w:p w:rsidR="00A96992" w:rsidRDefault="00A96992" w:rsidP="00F904B1">
                                    <w:pPr>
                                      <w:jc w:val="center"/>
                                    </w:pPr>
                                  </w:p>
                                </w:txbxContent>
                              </wps:txbx>
                              <wps:bodyPr rot="0" vert="horz" wrap="square" lIns="91440" tIns="45720" rIns="91440" bIns="45720" anchor="ctr" anchorCtr="0" upright="1">
                                <a:noAutofit/>
                              </wps:bodyPr>
                            </wps:wsp>
                            <wps:wsp>
                              <wps:cNvPr id="4" name="Rounded Rectangle 8"/>
                              <wps:cNvSpPr>
                                <a:spLocks noChangeArrowheads="1"/>
                              </wps:cNvSpPr>
                              <wps:spPr bwMode="auto">
                                <a:xfrm>
                                  <a:off x="0" y="1025718"/>
                                  <a:ext cx="1539240" cy="540689"/>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A96992" w:rsidRDefault="00A96992" w:rsidP="00D42FBF">
                                    <w:pPr>
                                      <w:jc w:val="center"/>
                                    </w:pPr>
                                    <w:r>
                                      <w:rPr>
                                        <w:sz w:val="24"/>
                                        <w:szCs w:val="24"/>
                                      </w:rPr>
                                      <w:t>Kiểm tra, xét duyệt BCTC, BCQT</w:t>
                                    </w:r>
                                  </w:p>
                                </w:txbxContent>
                              </wps:txbx>
                              <wps:bodyPr rot="0" vert="horz" wrap="square" lIns="91440" tIns="45720" rIns="91440" bIns="45720" anchor="ctr" anchorCtr="0" upright="1">
                                <a:noAutofit/>
                              </wps:bodyPr>
                            </wps:wsp>
                            <wps:wsp>
                              <wps:cNvPr id="8" name="Rounded Rectangle 9"/>
                              <wps:cNvSpPr>
                                <a:spLocks noChangeArrowheads="1"/>
                              </wps:cNvSpPr>
                              <wps:spPr bwMode="auto">
                                <a:xfrm>
                                  <a:off x="55659" y="1820848"/>
                                  <a:ext cx="1518699" cy="52478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A96992" w:rsidRDefault="00A96992" w:rsidP="00534D8A">
                                    <w:pPr>
                                      <w:jc w:val="center"/>
                                    </w:pPr>
                                    <w:r>
                                      <w:rPr>
                                        <w:sz w:val="24"/>
                                        <w:szCs w:val="24"/>
                                      </w:rPr>
                                      <w:t>Thông báo xét duyệt quyết toán</w:t>
                                    </w:r>
                                  </w:p>
                                </w:txbxContent>
                              </wps:txbx>
                              <wps:bodyPr rot="0" vert="horz" wrap="square" lIns="91440" tIns="45720" rIns="91440" bIns="45720" anchor="ctr" anchorCtr="0" upright="1">
                                <a:noAutofit/>
                              </wps:bodyPr>
                            </wps:wsp>
                            <wps:wsp>
                              <wps:cNvPr id="1" name="Rounded Rectangle 10"/>
                              <wps:cNvSpPr>
                                <a:spLocks noChangeArrowheads="1"/>
                              </wps:cNvSpPr>
                              <wps:spPr bwMode="auto">
                                <a:xfrm>
                                  <a:off x="143123" y="3633746"/>
                                  <a:ext cx="1304014" cy="405516"/>
                                </a:xfrm>
                                <a:prstGeom prst="roundRect">
                                  <a:avLst>
                                    <a:gd name="adj" fmla="val 50000"/>
                                  </a:avLst>
                                </a:prstGeom>
                                <a:solidFill>
                                  <a:schemeClr val="lt1">
                                    <a:lumMod val="100000"/>
                                    <a:lumOff val="0"/>
                                  </a:schemeClr>
                                </a:solidFill>
                                <a:ln w="12700">
                                  <a:solidFill>
                                    <a:schemeClr val="dk1">
                                      <a:lumMod val="100000"/>
                                      <a:lumOff val="0"/>
                                    </a:schemeClr>
                                  </a:solidFill>
                                  <a:miter lim="800000"/>
                                  <a:headEnd/>
                                  <a:tailEnd/>
                                </a:ln>
                              </wps:spPr>
                              <wps:txbx>
                                <w:txbxContent>
                                  <w:p w:rsidR="00A96992" w:rsidRPr="00A12973" w:rsidRDefault="00A96992" w:rsidP="00C65152">
                                    <w:pPr>
                                      <w:jc w:val="center"/>
                                      <w:rPr>
                                        <w:szCs w:val="26"/>
                                      </w:rPr>
                                    </w:pPr>
                                    <w:r w:rsidRPr="00A12973">
                                      <w:rPr>
                                        <w:szCs w:val="26"/>
                                      </w:rPr>
                                      <w:t>Lưu hồ sơ</w:t>
                                    </w:r>
                                  </w:p>
                                </w:txbxContent>
                              </wps:txbx>
                              <wps:bodyPr rot="0" vert="horz" wrap="square" lIns="91440" tIns="45720" rIns="91440" bIns="45720" anchor="ctr" anchorCtr="0" upright="1">
                                <a:noAutofit/>
                              </wps:bodyPr>
                            </wps:wsp>
                            <wps:wsp>
                              <wps:cNvPr id="36" name="Straight Arrow Connector 36"/>
                              <wps:cNvCnPr/>
                              <wps:spPr>
                                <a:xfrm>
                                  <a:off x="723569" y="0"/>
                                  <a:ext cx="7952" cy="278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731520" y="763325"/>
                                  <a:ext cx="0" cy="278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731520" y="1542553"/>
                                  <a:ext cx="0" cy="278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731520" y="2345634"/>
                                  <a:ext cx="7951" cy="3578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Elbow Connector 40"/>
                              <wps:cNvCnPr/>
                              <wps:spPr>
                                <a:xfrm flipH="1" flipV="1">
                                  <a:off x="1550504" y="1367624"/>
                                  <a:ext cx="47183" cy="747423"/>
                                </a:xfrm>
                                <a:prstGeom prst="bentConnector3">
                                  <a:avLst>
                                    <a:gd name="adj1" fmla="val -680376"/>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a:off x="779228" y="3275937"/>
                                  <a:ext cx="7951" cy="3578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44" o:spid="_x0000_s1027" style="position:absolute;margin-left:57.9pt;margin-top:4.95pt;width:127.7pt;height:318.05pt;z-index:251712000" coordsize="16220,4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O8kAUAAPYiAAAOAAAAZHJzL2Uyb0RvYy54bWzsWutv2zYQ/z5g/wOh7431IPUw6hRF+tiA&#10;bivabd9pibK1SqRG0bGzv37HoyQ7dtL0kQZBIH8wROmOPB7vdy/p+YtdU5NLobtKyYUXnPkeETJX&#10;RSVXC++vP988Sz3SGS4LXispFt6V6LwX5z//9HzbzkWo1qouhCYwiezm23bhrY1p57NZl69Fw7sz&#10;1QoJD0ulG25gqFezQvMtzN7Us9D349lW6aLVKhddB3dfuYfeOc5fliI3f5RlJwypFx7IZvBf4//S&#10;/s/On/P5SvN2XeW9GPwbpGh4JWHRcapX3HCy0dXJVE2Va9Wp0pzlqpmpsqxygXuA3QT+0W7earVp&#10;cS+r+XbVjmoC1R7p6ZunzX+/fK9JVSw8Sj0ieQNnhMsSGINytu1qDjRvdfuxfa/dDuHynco/dfB4&#10;dvzcjld74l2pG8sEGyU71PrVqHWxMySHm0EcBkkGh5PDM+pHWRgxdy75Gg7vhC9fv95zhn4cH3DG&#10;oeWc8blbGMUbxdm2YGPdXo3d96nx45q3Ak+nsyrq1ZgNWvygNrIQBfkANsjlqhYkQHOzUgD5oM7O&#10;6ZJIdbEGMvFSa7VdC16AdAFu5hqDHXRwEmS5/U0VcFh8YxRa3pGqoyxhoBlQaRhnjGaoGD4flc7S&#10;MAKBUOks9SlFnY+a4/NWd+atUA2xFwsPTFEWdi+4GL981xm0hqI3Gl7845GyqQE9l7wmQRzHSX8W&#10;PTHMPcxpOTtVV8Wbqq5xYPEuLmpNgHnh1SbAZepNA7t09wLf/pxhwH1rGUiLt2BudBl2Cjz/a7PX&#10;kmxBm2EC/HctXXy616WbyoB/q6tm4aUHG7AH/FoW6H0Mr2p3DbuoJYLKHbKFXzc3u+UOEYrmYO8s&#10;VXEFJqCVc2fgfuFirfR/HtmCK1t43b8broVH6l8lmFEWUGp9Hw4oS0IY6MMny8MnXOYw1cLLjfaI&#10;G1wY5zE3ra5Wa1jLqUiql2B8ZWWcIxjk6jcASHPy/3DIRbdDrvdhD4I4miQ+RDuLOBpTcGh4uiPg&#10;KE2CKOkB56dpGvXwGIA7gGMCnPcdWL9PwKHPnAAHPtMqYR/jxkzhNMal1qh76h8d4sCNAdgCP2RJ&#10;gOsehjdII6zTszkFo36cZhPabGR9xOEN/eGEthO0QUxxefkp2tCoHwhtjMUMkluLuDT0U3qCuCCN&#10;MyBAxIU0SeMJcY8ccWN2NCWU1+JbcDviHrSGC2gUhJDdAuaiOIoSipA6iHKRT/0AorGrnBkL7hdz&#10;bKi4oDCZirj7KeKwzJ6i3EmUi6BZ4cLcR6O5LTMJtkLIhZIS2g5KEyDZJ5cX8r3uR7YfYsv6oZDq&#10;m00J9JFiF7GOarEkY6EDTZikYXYHaLpenlEQV/0iIECCo7aGLeD5vK/piblqoUdjdIUdoD4g3lDj&#10;d+aqFpaxlh9ECdW+7YuBjg7aGq7bYfM3tyhSWooSeigjU9/guN5O2TP1tJZNYHf0SxlHalxRSTMy&#10;NpVU+iZRzW4QtXT0Q2fD7XWPAbsfO3rAjgHU4XcZG3av+tzqC4wtCpjtq4CrTsBVh30Hc6j++0oE&#10;ze2ORttkboCoJ2ZuYwp/u287LJy/ytwCRkPGsHjaZwaTvY0W5JzpHX5xpH4a7m18CXG7vR2Wjl9l&#10;b2FEWRxh6bC3N4iokDTbNDRiSQptUBejhoh81NqcXNyTc3G21+Yi6ut6qbYHWRs8AWP4fCAlZV21&#10;v9iUB6/+HpKfPpMLGPOZD3WObT5EcRKHR+YHrXVop6P9JTShUDN91v6WQpoxm4swd7nxhZYVZ3yj&#10;9SxO/SgZcsWby6Ep+Rve4D3i5I+O5f2t3hFI7rRZGymGSiPJwtC9+onChGXwmgfYJ+841iaojMdZ&#10;b+AnAvBxBRZy/Ycg9uuNwzHWJ/vPVc7/BwAA//8DAFBLAwQUAAYACAAAACEAEOBXDuAAAAAJAQAA&#10;DwAAAGRycy9kb3ducmV2LnhtbEyPQWvCQBSE74X+h+UVequb1Zpqmo2ItD2JUC1Ib8/kmQSzuyG7&#10;JvHf9/XUHocZZr5JV6NpRE+dr53VoCYRCLK5K2pbavg6vD8tQPiAtsDGWdJwIw+r7P4uxaRwg/2k&#10;fh9KwSXWJ6ihCqFNpPR5RQb9xLVk2Tu7zmBg2ZWy6HDgctPIaRTF0mBteaHCljYV5Zf91Wj4GHBY&#10;z9Rbv72cN7fvw3x33CrS+vFhXL+CCDSGvzD84jM6ZMx0cldbeNGwVnNGDxqWSxDsz17UFMRJQ/wc&#10;RyCzVP5/kP0AAAD//wMAUEsBAi0AFAAGAAgAAAAhALaDOJL+AAAA4QEAABMAAAAAAAAAAAAAAAAA&#10;AAAAAFtDb250ZW50X1R5cGVzXS54bWxQSwECLQAUAAYACAAAACEAOP0h/9YAAACUAQAACwAAAAAA&#10;AAAAAAAAAAAvAQAAX3JlbHMvLnJlbHNQSwECLQAUAAYACAAAACEAGEIzvJAFAAD2IgAADgAAAAAA&#10;AAAAAAAAAAAuAgAAZHJzL2Uyb0RvYy54bWxQSwECLQAUAAYACAAAACEAEOBXDuAAAAAJAQAADwAA&#10;AAAAAAAAAAAAAADqBwAAZHJzL2Rvd25yZXYueG1sUEsFBgAAAAAEAAQA8wAAAPcIAAAAAA==&#10;">
                      <v:roundrect id="Rounded Rectangle 10" o:spid="_x0000_s1028" style="position:absolute;left:397;top:26954;width:15823;height:5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AIcMA&#10;AADaAAAADwAAAGRycy9kb3ducmV2LnhtbESPQWvCQBSE70L/w/IKvenGHkqNboK0FKsgYlp7fmRf&#10;s6nZtyG7mvTfu4LgcZiZb5hFPthGnKnztWMF00kCgrh0uuZKwffXx/gVhA/IGhvHpOCfPOTZw2iB&#10;qXY97+lchEpECPsUFZgQ2lRKXxqy6CeuJY7er+sshii7SuoO+wi3jXxOkhdpsea4YLClN0PlsThZ&#10;BT9Lt9rJ02Z7OJoimL819+/TlVJPj8NyDiLQEO7hW/tTK5jB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NAIcMAAADaAAAADwAAAAAAAAAAAAAAAACYAgAAZHJzL2Rv&#10;d25yZXYueG1sUEsFBgAAAAAEAAQA9QAAAIgDAAAAAA==&#10;" fillcolor="white [3201]" strokecolor="black [3200]" strokeweight="1pt">
                        <v:stroke joinstyle="miter"/>
                        <v:textbox>
                          <w:txbxContent>
                            <w:p w:rsidR="00A96992" w:rsidRPr="00A12973" w:rsidRDefault="00A96992" w:rsidP="00D42FBF">
                              <w:pPr>
                                <w:jc w:val="center"/>
                                <w:rPr>
                                  <w:szCs w:val="26"/>
                                </w:rPr>
                              </w:pPr>
                              <w:r>
                                <w:rPr>
                                  <w:szCs w:val="26"/>
                                </w:rPr>
                                <w:t>Công khai quyết toán năm</w:t>
                              </w:r>
                            </w:p>
                          </w:txbxContent>
                        </v:textbox>
                      </v:roundrect>
                      <v:roundrect id="Rounded Rectangle 4" o:spid="_x0000_s1029" style="position:absolute;left:477;top:2464;width:14471;height:50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3y8MA&#10;AADaAAAADwAAAGRycy9kb3ducmV2LnhtbESPQWvCQBSE70L/w/IKvenGFop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t3y8MAAADaAAAADwAAAAAAAAAAAAAAAACYAgAAZHJzL2Rv&#10;d25yZXYueG1sUEsFBgAAAAAEAAQA9QAAAIgDAAAAAA==&#10;" fillcolor="white [3201]" strokecolor="black [3200]" strokeweight="1pt">
                        <v:stroke joinstyle="miter"/>
                        <v:textbox>
                          <w:txbxContent>
                            <w:p w:rsidR="00A96992" w:rsidRDefault="00A96992" w:rsidP="00A96992">
                              <w:pPr>
                                <w:jc w:val="center"/>
                              </w:pPr>
                              <w:r>
                                <w:rPr>
                                  <w:sz w:val="24"/>
                                  <w:szCs w:val="24"/>
                                </w:rPr>
                                <w:t>Hoàn thiện BCTC, BCQT</w:t>
                              </w:r>
                            </w:p>
                            <w:p w:rsidR="00A96992" w:rsidRDefault="00A96992" w:rsidP="00F904B1">
                              <w:pPr>
                                <w:jc w:val="center"/>
                              </w:pPr>
                            </w:p>
                          </w:txbxContent>
                        </v:textbox>
                      </v:roundrect>
                      <v:roundrect id="Rounded Rectangle 8" o:spid="_x0000_s1030" style="position:absolute;top:10257;width:15392;height:54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vv8MA&#10;AADaAAAADwAAAGRycy9kb3ducmV2LnhtbESPQWvCQBSE70L/w/IKvenGUop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Lvv8MAAADaAAAADwAAAAAAAAAAAAAAAACYAgAAZHJzL2Rv&#10;d25yZXYueG1sUEsFBgAAAAAEAAQA9QAAAIgDAAAAAA==&#10;" fillcolor="white [3201]" strokecolor="black [3200]" strokeweight="1pt">
                        <v:stroke joinstyle="miter"/>
                        <v:textbox>
                          <w:txbxContent>
                            <w:p w:rsidR="00A96992" w:rsidRDefault="00A96992" w:rsidP="00D42FBF">
                              <w:pPr>
                                <w:jc w:val="center"/>
                              </w:pPr>
                              <w:r>
                                <w:rPr>
                                  <w:sz w:val="24"/>
                                  <w:szCs w:val="24"/>
                                </w:rPr>
                                <w:t>Kiểm tra, xét duyệt BCTC, BCQT</w:t>
                              </w:r>
                            </w:p>
                          </w:txbxContent>
                        </v:textbox>
                      </v:roundrect>
                      <v:roundrect id="Rounded Rectangle 9" o:spid="_x0000_s1031" style="position:absolute;left:556;top:18208;width:15187;height:5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usAA&#10;AADaAAAADwAAAGRycy9kb3ducmV2LnhtbERPy2rCQBTdF/yH4Ra6q5N0ISU6ilgktSClsXV9yVwz&#10;0cydkJk8/PvOotDl4bxXm8k2YqDO144VpPMEBHHpdM2Vgu/T/vkVhA/IGhvHpOBOHjbr2cMKM+1G&#10;/qKhCJWIIewzVGBCaDMpfWnIop+7ljhyF9dZDBF2ldQdjjHcNvIlSRbSYs2xwWBLO0PlreitgvPW&#10;5Z+y/zj+3EwRzPXA41uaK/X0OG2XIAJN4V/8537XCuLWeCXe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usAAAADaAAAADwAAAAAAAAAAAAAAAACYAgAAZHJzL2Rvd25y&#10;ZXYueG1sUEsFBgAAAAAEAAQA9QAAAIUDAAAAAA==&#10;" fillcolor="white [3201]" strokecolor="black [3200]" strokeweight="1pt">
                        <v:stroke joinstyle="miter"/>
                        <v:textbox>
                          <w:txbxContent>
                            <w:p w:rsidR="00A96992" w:rsidRDefault="00A96992" w:rsidP="00534D8A">
                              <w:pPr>
                                <w:jc w:val="center"/>
                              </w:pPr>
                              <w:r>
                                <w:rPr>
                                  <w:sz w:val="24"/>
                                  <w:szCs w:val="24"/>
                                </w:rPr>
                                <w:t>Thông báo xét duyệt quyết toán</w:t>
                              </w:r>
                            </w:p>
                          </w:txbxContent>
                        </v:textbox>
                      </v:roundrect>
                      <v:roundrect id="Rounded Rectangle 10" o:spid="_x0000_s1032" style="position:absolute;left:1431;top:36337;width:13040;height:405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IxsEA&#10;AADaAAAADwAAAGRycy9kb3ducmV2LnhtbERPzWrCQBC+F3yHZQQvxWwiWGrqKqKoPbWY9AGm2WkS&#10;zM6G7JrEt+8KhZ6Gj+931tvRNKKnztWWFSRRDIK4sLrmUsFXfpy/gnAeWWNjmRTcycF2M3laY6rt&#10;wBfqM1+KEMIuRQWV920qpSsqMugi2xIH7sd2Bn2AXSl1h0MIN41cxPGLNFhzaKiwpX1FxTW7GQUf&#10;idTxQT9/56fF5/J8SfbZ6nBXajYdd28gPI3+X/znftdhPjxeeVy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dyMbBAAAA2gAAAA8AAAAAAAAAAAAAAAAAmAIAAGRycy9kb3du&#10;cmV2LnhtbFBLBQYAAAAABAAEAPUAAACGAwAAAAA=&#10;" fillcolor="white [3201]" strokecolor="black [3200]" strokeweight="1pt">
                        <v:stroke joinstyle="miter"/>
                        <v:textbox>
                          <w:txbxContent>
                            <w:p w:rsidR="00A96992" w:rsidRPr="00A12973" w:rsidRDefault="00A96992" w:rsidP="00C65152">
                              <w:pPr>
                                <w:jc w:val="center"/>
                                <w:rPr>
                                  <w:szCs w:val="26"/>
                                </w:rPr>
                              </w:pPr>
                              <w:r w:rsidRPr="00A12973">
                                <w:rPr>
                                  <w:szCs w:val="26"/>
                                </w:rPr>
                                <w:t>Lưu hồ sơ</w:t>
                              </w:r>
                            </w:p>
                          </w:txbxContent>
                        </v:textbox>
                      </v:roundrect>
                      <v:shapetype id="_x0000_t32" coordsize="21600,21600" o:spt="32" o:oned="t" path="m,l21600,21600e" filled="f">
                        <v:path arrowok="t" fillok="f" o:connecttype="none"/>
                        <o:lock v:ext="edit" shapetype="t"/>
                      </v:shapetype>
                      <v:shape id="Straight Arrow Connector 36" o:spid="_x0000_s1033" type="#_x0000_t32" style="position:absolute;left:7235;width:80;height:27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Straight Arrow Connector 37" o:spid="_x0000_s1034" type="#_x0000_t32" style="position:absolute;left:7315;top:7633;width:0;height:2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shape id="Straight Arrow Connector 38" o:spid="_x0000_s1035" type="#_x0000_t32" style="position:absolute;left:7315;top:15425;width:0;height:2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 id="Straight Arrow Connector 39" o:spid="_x0000_s1036" type="#_x0000_t32" style="position:absolute;left:7315;top:23456;width:79;height:3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8n8QAAADbAAAADwAAAGRycy9kb3ducmV2LnhtbESPQWvCQBSE74X+h+UJ3urGS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3yfxAAAANsAAAAPAAAAAAAAAAAA&#10;AAAAAKECAABkcnMvZG93bnJldi54bWxQSwUGAAAAAAQABAD5AAAAkgM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 o:spid="_x0000_s1037" type="#_x0000_t34" style="position:absolute;left:15505;top:13676;width:471;height:7474;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H/JcEAAADbAAAADwAAAGRycy9kb3ducmV2LnhtbERPz2vCMBS+D/wfwhO8DE0rUmdnlDEQ&#10;vIl1bB7fmmdbbF5KErX+9+YgePz4fi/XvWnFlZxvLCtIJwkI4tLqhisFP4fN+AOED8gaW8uk4E4e&#10;1qvB2xJzbW+8p2sRKhFD2OeooA6hy6X0ZU0G/cR2xJE7WWcwROgqqR3eYrhp5TRJMmmw4dhQY0ff&#10;NZXn4mIULOaF+zveN8f3gNl8N83S3+1/qtRo2H99ggjUh5f46d5qBbO4Pn6JP0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wf8lwQAAANsAAAAPAAAAAAAAAAAAAAAA&#10;AKECAABkcnMvZG93bnJldi54bWxQSwUGAAAAAAQABAD5AAAAjwMAAAAA&#10;" adj="-146961" strokecolor="black [3200]" strokeweight=".5pt">
                        <v:stroke endarrow="block"/>
                      </v:shape>
                      <v:shape id="Straight Arrow Connector 41" o:spid="_x0000_s1038" type="#_x0000_t32" style="position:absolute;left:7792;top:32759;width:79;height:3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D5MIAAADbAAAADwAAAGRycy9kb3ducmV2LnhtbESPS6vCMBSE9xf8D+EI7q6po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cD5MIAAADbAAAADwAAAAAAAAAAAAAA&#10;AAChAgAAZHJzL2Rvd25yZXYueG1sUEsFBgAAAAAEAAQA+QAAAJADAAAAAA==&#10;" strokecolor="black [3200]" strokeweight=".5pt">
                        <v:stroke endarrow="block" joinstyle="miter"/>
                      </v:shape>
                    </v:group>
                  </w:pict>
                </mc:Fallback>
              </mc:AlternateContent>
            </w:r>
          </w:p>
        </w:tc>
        <w:tc>
          <w:tcPr>
            <w:tcW w:w="1984" w:type="dxa"/>
          </w:tcPr>
          <w:p w:rsidR="00D42FBF" w:rsidRDefault="00D42FBF" w:rsidP="001958A1">
            <w:pPr>
              <w:spacing w:before="240"/>
              <w:jc w:val="center"/>
            </w:pPr>
            <w:r>
              <w:t>KH-TC</w:t>
            </w:r>
          </w:p>
          <w:p w:rsidR="00D42FBF" w:rsidRPr="00821525" w:rsidRDefault="00D42FBF" w:rsidP="001958A1">
            <w:pPr>
              <w:spacing w:before="240"/>
              <w:jc w:val="center"/>
            </w:pPr>
            <w:r>
              <w:t>HT hoặc P.HT</w:t>
            </w:r>
          </w:p>
        </w:tc>
        <w:tc>
          <w:tcPr>
            <w:tcW w:w="1560" w:type="dxa"/>
          </w:tcPr>
          <w:p w:rsidR="00D42FBF" w:rsidRPr="00821525" w:rsidRDefault="00D42FBF" w:rsidP="00A96992">
            <w:pPr>
              <w:spacing w:before="240"/>
              <w:jc w:val="center"/>
            </w:pPr>
            <w:r>
              <w:t xml:space="preserve">Tháng </w:t>
            </w:r>
            <w:r w:rsidR="00A96992">
              <w:t>1</w:t>
            </w:r>
          </w:p>
        </w:tc>
      </w:tr>
      <w:tr w:rsidR="00D42FBF" w:rsidTr="00C65152">
        <w:trPr>
          <w:trHeight w:val="982"/>
        </w:trPr>
        <w:tc>
          <w:tcPr>
            <w:tcW w:w="805" w:type="dxa"/>
          </w:tcPr>
          <w:p w:rsidR="00D42FBF" w:rsidRPr="002814D8" w:rsidRDefault="00D42FBF" w:rsidP="00C65152">
            <w:pPr>
              <w:spacing w:before="240"/>
              <w:jc w:val="center"/>
            </w:pPr>
            <w:r w:rsidRPr="002814D8">
              <w:t>2</w:t>
            </w:r>
          </w:p>
        </w:tc>
        <w:tc>
          <w:tcPr>
            <w:tcW w:w="5144" w:type="dxa"/>
            <w:vMerge/>
          </w:tcPr>
          <w:p w:rsidR="00D42FBF" w:rsidRDefault="00D42FBF" w:rsidP="00D229F8">
            <w:pPr>
              <w:jc w:val="left"/>
              <w:rPr>
                <w:b/>
              </w:rPr>
            </w:pPr>
          </w:p>
        </w:tc>
        <w:tc>
          <w:tcPr>
            <w:tcW w:w="1984" w:type="dxa"/>
          </w:tcPr>
          <w:p w:rsidR="00D42FBF" w:rsidRPr="00821525" w:rsidRDefault="00D42FBF" w:rsidP="00D42FBF">
            <w:pPr>
              <w:spacing w:before="240"/>
              <w:jc w:val="center"/>
            </w:pPr>
            <w:r>
              <w:t>STC</w:t>
            </w:r>
          </w:p>
        </w:tc>
        <w:tc>
          <w:tcPr>
            <w:tcW w:w="1560" w:type="dxa"/>
          </w:tcPr>
          <w:p w:rsidR="00D42FBF" w:rsidRPr="00821525" w:rsidRDefault="00D42FBF" w:rsidP="005531F5">
            <w:pPr>
              <w:spacing w:before="240"/>
              <w:jc w:val="center"/>
            </w:pPr>
            <w:r>
              <w:t>Tháng 2</w:t>
            </w:r>
          </w:p>
        </w:tc>
      </w:tr>
      <w:tr w:rsidR="00D42FBF" w:rsidTr="00D42FBF">
        <w:trPr>
          <w:trHeight w:val="854"/>
        </w:trPr>
        <w:tc>
          <w:tcPr>
            <w:tcW w:w="805" w:type="dxa"/>
          </w:tcPr>
          <w:p w:rsidR="00D42FBF" w:rsidRPr="002814D8" w:rsidRDefault="00D42FBF" w:rsidP="009E695E">
            <w:pPr>
              <w:jc w:val="center"/>
            </w:pPr>
          </w:p>
          <w:p w:rsidR="00D42FBF" w:rsidRPr="002814D8" w:rsidRDefault="00D42FBF" w:rsidP="00C65152">
            <w:pPr>
              <w:spacing w:before="240"/>
              <w:jc w:val="center"/>
            </w:pPr>
            <w:r w:rsidRPr="002814D8">
              <w:t>3</w:t>
            </w:r>
          </w:p>
          <w:p w:rsidR="00D42FBF" w:rsidRPr="002814D8" w:rsidRDefault="00D42FBF" w:rsidP="009E695E">
            <w:pPr>
              <w:jc w:val="center"/>
            </w:pPr>
          </w:p>
        </w:tc>
        <w:tc>
          <w:tcPr>
            <w:tcW w:w="5144" w:type="dxa"/>
            <w:vMerge/>
          </w:tcPr>
          <w:p w:rsidR="00D42FBF" w:rsidRDefault="00D42FBF" w:rsidP="00D229F8">
            <w:pPr>
              <w:jc w:val="left"/>
              <w:rPr>
                <w:b/>
              </w:rPr>
            </w:pPr>
          </w:p>
        </w:tc>
        <w:tc>
          <w:tcPr>
            <w:tcW w:w="1984" w:type="dxa"/>
          </w:tcPr>
          <w:p w:rsidR="00D42FBF" w:rsidRDefault="00D42FBF" w:rsidP="00955560">
            <w:pPr>
              <w:jc w:val="center"/>
            </w:pPr>
          </w:p>
          <w:p w:rsidR="00D42FBF" w:rsidRPr="00821525" w:rsidRDefault="00D42FBF" w:rsidP="00955560">
            <w:pPr>
              <w:jc w:val="center"/>
            </w:pPr>
            <w:r>
              <w:t>STC</w:t>
            </w:r>
          </w:p>
        </w:tc>
        <w:tc>
          <w:tcPr>
            <w:tcW w:w="1560" w:type="dxa"/>
          </w:tcPr>
          <w:p w:rsidR="00D42FBF" w:rsidRPr="00821525" w:rsidRDefault="00D42FBF" w:rsidP="00A96992">
            <w:pPr>
              <w:spacing w:before="240"/>
              <w:jc w:val="center"/>
            </w:pPr>
            <w:r>
              <w:t>T</w:t>
            </w:r>
            <w:r w:rsidR="00A96992">
              <w:t>ừ tháng</w:t>
            </w:r>
            <w:r>
              <w:t xml:space="preserve"> 3</w:t>
            </w:r>
            <w:r w:rsidR="00A96992">
              <w:t xml:space="preserve"> đến tháng 4</w:t>
            </w:r>
          </w:p>
        </w:tc>
      </w:tr>
      <w:tr w:rsidR="00D42FBF" w:rsidTr="00D42FBF">
        <w:trPr>
          <w:trHeight w:val="1162"/>
        </w:trPr>
        <w:tc>
          <w:tcPr>
            <w:tcW w:w="805" w:type="dxa"/>
          </w:tcPr>
          <w:p w:rsidR="00D42FBF" w:rsidRPr="002814D8" w:rsidRDefault="00D42FBF" w:rsidP="009E695E">
            <w:pPr>
              <w:jc w:val="center"/>
            </w:pPr>
          </w:p>
          <w:p w:rsidR="00D42FBF" w:rsidRPr="002814D8" w:rsidRDefault="00D42FBF" w:rsidP="00C65152">
            <w:pPr>
              <w:spacing w:before="240"/>
              <w:jc w:val="center"/>
            </w:pPr>
            <w:r w:rsidRPr="002814D8">
              <w:t>4</w:t>
            </w:r>
          </w:p>
          <w:p w:rsidR="00C65152" w:rsidRPr="002814D8" w:rsidRDefault="00C65152" w:rsidP="00C65152">
            <w:pPr>
              <w:spacing w:before="240"/>
              <w:jc w:val="center"/>
            </w:pPr>
          </w:p>
        </w:tc>
        <w:tc>
          <w:tcPr>
            <w:tcW w:w="5144" w:type="dxa"/>
            <w:vMerge/>
          </w:tcPr>
          <w:p w:rsidR="00D42FBF" w:rsidRDefault="00D42FBF" w:rsidP="00D229F8">
            <w:pPr>
              <w:jc w:val="left"/>
              <w:rPr>
                <w:b/>
              </w:rPr>
            </w:pPr>
          </w:p>
        </w:tc>
        <w:tc>
          <w:tcPr>
            <w:tcW w:w="1984" w:type="dxa"/>
          </w:tcPr>
          <w:p w:rsidR="00D42FBF" w:rsidRDefault="00D42FBF" w:rsidP="009572EC">
            <w:pPr>
              <w:jc w:val="center"/>
            </w:pPr>
          </w:p>
          <w:p w:rsidR="00D42FBF" w:rsidRDefault="00D42FBF" w:rsidP="009572EC">
            <w:pPr>
              <w:jc w:val="center"/>
            </w:pPr>
            <w:r>
              <w:t>KTT,</w:t>
            </w:r>
          </w:p>
          <w:p w:rsidR="00D42FBF" w:rsidRPr="00821525" w:rsidRDefault="00D42FBF" w:rsidP="00955560">
            <w:pPr>
              <w:jc w:val="center"/>
            </w:pPr>
            <w:r>
              <w:t>Hiệu trưởng</w:t>
            </w:r>
          </w:p>
        </w:tc>
        <w:tc>
          <w:tcPr>
            <w:tcW w:w="1560" w:type="dxa"/>
          </w:tcPr>
          <w:p w:rsidR="00D42FBF" w:rsidRPr="00821525" w:rsidRDefault="00D42FBF" w:rsidP="0025365C">
            <w:pPr>
              <w:spacing w:before="240"/>
              <w:jc w:val="center"/>
            </w:pPr>
            <w:r>
              <w:t>Tháng 7</w:t>
            </w:r>
          </w:p>
        </w:tc>
      </w:tr>
      <w:tr w:rsidR="00D42FBF" w:rsidTr="00C65152">
        <w:trPr>
          <w:trHeight w:val="1337"/>
        </w:trPr>
        <w:tc>
          <w:tcPr>
            <w:tcW w:w="805" w:type="dxa"/>
          </w:tcPr>
          <w:p w:rsidR="00D42FBF" w:rsidRPr="002814D8" w:rsidRDefault="00D42FBF" w:rsidP="009E695E">
            <w:pPr>
              <w:jc w:val="center"/>
            </w:pPr>
          </w:p>
          <w:p w:rsidR="00D42FBF" w:rsidRPr="002814D8" w:rsidRDefault="00D42FBF" w:rsidP="009E695E">
            <w:pPr>
              <w:jc w:val="center"/>
            </w:pPr>
          </w:p>
          <w:p w:rsidR="00D42FBF" w:rsidRPr="002814D8" w:rsidRDefault="00D42FBF" w:rsidP="00C65152">
            <w:pPr>
              <w:jc w:val="center"/>
            </w:pPr>
            <w:r w:rsidRPr="002814D8">
              <w:t>5</w:t>
            </w:r>
          </w:p>
        </w:tc>
        <w:tc>
          <w:tcPr>
            <w:tcW w:w="5144" w:type="dxa"/>
            <w:vMerge/>
          </w:tcPr>
          <w:p w:rsidR="00D42FBF" w:rsidRDefault="00D42FBF" w:rsidP="00D229F8">
            <w:pPr>
              <w:jc w:val="left"/>
              <w:rPr>
                <w:b/>
              </w:rPr>
            </w:pPr>
          </w:p>
        </w:tc>
        <w:tc>
          <w:tcPr>
            <w:tcW w:w="1984" w:type="dxa"/>
          </w:tcPr>
          <w:p w:rsidR="00D42FBF" w:rsidRDefault="00D42FBF" w:rsidP="0025365C">
            <w:pPr>
              <w:spacing w:before="240"/>
              <w:jc w:val="center"/>
            </w:pPr>
          </w:p>
          <w:p w:rsidR="00D42FBF" w:rsidRPr="00821525" w:rsidRDefault="00D42FBF" w:rsidP="00C65152">
            <w:pPr>
              <w:jc w:val="center"/>
            </w:pPr>
            <w:r>
              <w:t xml:space="preserve"> KH-TC</w:t>
            </w:r>
          </w:p>
        </w:tc>
        <w:tc>
          <w:tcPr>
            <w:tcW w:w="1560" w:type="dxa"/>
          </w:tcPr>
          <w:p w:rsidR="00B23D5D" w:rsidRDefault="00B23D5D" w:rsidP="009E695E">
            <w:pPr>
              <w:jc w:val="center"/>
            </w:pPr>
          </w:p>
          <w:p w:rsidR="00B23D5D" w:rsidRDefault="00B23D5D" w:rsidP="00B23D5D">
            <w:pPr>
              <w:spacing w:after="120"/>
              <w:jc w:val="center"/>
              <w:rPr>
                <w:sz w:val="24"/>
                <w:szCs w:val="24"/>
              </w:rPr>
            </w:pPr>
            <w:r>
              <w:rPr>
                <w:sz w:val="24"/>
                <w:szCs w:val="24"/>
              </w:rPr>
              <w:t>15 ngày sau khi quyết toán được phê duyệt.</w:t>
            </w:r>
          </w:p>
          <w:p w:rsidR="00D42FBF" w:rsidRPr="00821525" w:rsidRDefault="00D42FBF" w:rsidP="009E695E">
            <w:pPr>
              <w:jc w:val="center"/>
            </w:pPr>
          </w:p>
        </w:tc>
      </w:tr>
      <w:tr w:rsidR="00D42FBF" w:rsidTr="00C65152">
        <w:trPr>
          <w:trHeight w:val="1421"/>
        </w:trPr>
        <w:tc>
          <w:tcPr>
            <w:tcW w:w="805" w:type="dxa"/>
          </w:tcPr>
          <w:p w:rsidR="00C65152" w:rsidRPr="002814D8" w:rsidRDefault="00C65152" w:rsidP="009E695E">
            <w:pPr>
              <w:jc w:val="center"/>
            </w:pPr>
          </w:p>
          <w:p w:rsidR="00D42FBF" w:rsidRPr="002814D8" w:rsidRDefault="00C65152" w:rsidP="009E695E">
            <w:pPr>
              <w:jc w:val="center"/>
            </w:pPr>
            <w:r w:rsidRPr="002814D8">
              <w:t>6</w:t>
            </w:r>
          </w:p>
        </w:tc>
        <w:tc>
          <w:tcPr>
            <w:tcW w:w="5144" w:type="dxa"/>
            <w:vMerge/>
          </w:tcPr>
          <w:p w:rsidR="00D42FBF" w:rsidRDefault="00D42FBF" w:rsidP="00D229F8">
            <w:pPr>
              <w:jc w:val="left"/>
              <w:rPr>
                <w:b/>
              </w:rPr>
            </w:pPr>
          </w:p>
        </w:tc>
        <w:tc>
          <w:tcPr>
            <w:tcW w:w="1984" w:type="dxa"/>
          </w:tcPr>
          <w:p w:rsidR="00D42FBF" w:rsidRDefault="00B23D5D" w:rsidP="0025365C">
            <w:pPr>
              <w:spacing w:before="240"/>
              <w:jc w:val="center"/>
            </w:pPr>
            <w:r>
              <w:t>KH-TC</w:t>
            </w:r>
          </w:p>
        </w:tc>
        <w:tc>
          <w:tcPr>
            <w:tcW w:w="1560" w:type="dxa"/>
          </w:tcPr>
          <w:p w:rsidR="00D42FBF" w:rsidRDefault="00B23D5D" w:rsidP="00B23D5D">
            <w:pPr>
              <w:spacing w:before="240"/>
              <w:jc w:val="center"/>
            </w:pPr>
            <w:r>
              <w:t>Sau bước 5</w:t>
            </w:r>
          </w:p>
        </w:tc>
      </w:tr>
    </w:tbl>
    <w:p w:rsidR="00E13718" w:rsidRDefault="00E13718" w:rsidP="00E9209E">
      <w:pPr>
        <w:ind w:firstLine="284"/>
        <w:rPr>
          <w:b/>
        </w:rPr>
      </w:pPr>
      <w:r>
        <w:rPr>
          <w:b/>
        </w:rPr>
        <w:br w:type="page"/>
      </w:r>
      <w:r w:rsidR="003D4631">
        <w:rPr>
          <w:b/>
        </w:rPr>
        <w:lastRenderedPageBreak/>
        <w:t>6</w:t>
      </w:r>
      <w:r w:rsidRPr="00E13718">
        <w:rPr>
          <w:b/>
        </w:rPr>
        <w:t xml:space="preserve">.2. </w:t>
      </w:r>
      <w:r w:rsidR="00546D50">
        <w:rPr>
          <w:b/>
        </w:rPr>
        <w:t>Mô tả quy trình</w:t>
      </w:r>
    </w:p>
    <w:tbl>
      <w:tblPr>
        <w:tblStyle w:val="TableGrid"/>
        <w:tblW w:w="5832" w:type="pct"/>
        <w:jc w:val="center"/>
        <w:tblLayout w:type="fixed"/>
        <w:tblLook w:val="04A0" w:firstRow="1" w:lastRow="0" w:firstColumn="1" w:lastColumn="0" w:noHBand="0" w:noVBand="1"/>
      </w:tblPr>
      <w:tblGrid>
        <w:gridCol w:w="1129"/>
        <w:gridCol w:w="3970"/>
        <w:gridCol w:w="1276"/>
        <w:gridCol w:w="1417"/>
        <w:gridCol w:w="2976"/>
      </w:tblGrid>
      <w:tr w:rsidR="00191E9F" w:rsidRPr="00E13718" w:rsidTr="00A20FE2">
        <w:trPr>
          <w:tblHeader/>
          <w:jc w:val="center"/>
        </w:trPr>
        <w:tc>
          <w:tcPr>
            <w:tcW w:w="524" w:type="pct"/>
            <w:shd w:val="clear" w:color="auto" w:fill="B4C6E7" w:themeFill="accent5" w:themeFillTint="66"/>
            <w:vAlign w:val="center"/>
          </w:tcPr>
          <w:p w:rsidR="00D0004C" w:rsidRPr="00E13718" w:rsidRDefault="00D0004C" w:rsidP="00E141BD">
            <w:pPr>
              <w:spacing w:before="120" w:after="120"/>
              <w:jc w:val="center"/>
              <w:rPr>
                <w:b/>
                <w:sz w:val="24"/>
                <w:szCs w:val="24"/>
              </w:rPr>
            </w:pPr>
            <w:r>
              <w:rPr>
                <w:b/>
                <w:sz w:val="24"/>
                <w:szCs w:val="24"/>
              </w:rPr>
              <w:t>Bước</w:t>
            </w:r>
          </w:p>
        </w:tc>
        <w:tc>
          <w:tcPr>
            <w:tcW w:w="1843" w:type="pct"/>
            <w:shd w:val="clear" w:color="auto" w:fill="B4C6E7" w:themeFill="accent5" w:themeFillTint="66"/>
            <w:vAlign w:val="center"/>
          </w:tcPr>
          <w:p w:rsidR="00D0004C" w:rsidRPr="00E13718" w:rsidRDefault="00D0004C" w:rsidP="00E141BD">
            <w:pPr>
              <w:spacing w:before="120" w:after="120"/>
              <w:jc w:val="center"/>
              <w:rPr>
                <w:b/>
                <w:sz w:val="24"/>
                <w:szCs w:val="24"/>
              </w:rPr>
            </w:pPr>
            <w:r>
              <w:rPr>
                <w:b/>
                <w:sz w:val="24"/>
                <w:szCs w:val="24"/>
              </w:rPr>
              <w:t>Nội dung công việc</w:t>
            </w:r>
          </w:p>
        </w:tc>
        <w:tc>
          <w:tcPr>
            <w:tcW w:w="592" w:type="pct"/>
            <w:shd w:val="clear" w:color="auto" w:fill="B4C6E7" w:themeFill="accent5" w:themeFillTint="66"/>
            <w:vAlign w:val="center"/>
          </w:tcPr>
          <w:p w:rsidR="00D0004C" w:rsidRPr="00E13718" w:rsidRDefault="00D0004C" w:rsidP="00E141BD">
            <w:pPr>
              <w:spacing w:before="120" w:after="120"/>
              <w:jc w:val="center"/>
              <w:rPr>
                <w:b/>
                <w:sz w:val="24"/>
                <w:szCs w:val="24"/>
              </w:rPr>
            </w:pPr>
            <w:r>
              <w:rPr>
                <w:b/>
                <w:sz w:val="24"/>
                <w:szCs w:val="24"/>
              </w:rPr>
              <w:t>Đơn vị</w:t>
            </w:r>
            <w:r>
              <w:rPr>
                <w:b/>
                <w:sz w:val="24"/>
                <w:szCs w:val="24"/>
              </w:rPr>
              <w:br/>
              <w:t>thực hiện</w:t>
            </w:r>
          </w:p>
        </w:tc>
        <w:tc>
          <w:tcPr>
            <w:tcW w:w="658" w:type="pct"/>
            <w:shd w:val="clear" w:color="auto" w:fill="B4C6E7" w:themeFill="accent5" w:themeFillTint="66"/>
            <w:vAlign w:val="center"/>
          </w:tcPr>
          <w:p w:rsidR="00D0004C" w:rsidRPr="00E13718" w:rsidRDefault="00D0004C" w:rsidP="00E141BD">
            <w:pPr>
              <w:spacing w:before="120" w:after="120"/>
              <w:jc w:val="center"/>
              <w:rPr>
                <w:b/>
                <w:sz w:val="24"/>
                <w:szCs w:val="24"/>
              </w:rPr>
            </w:pPr>
            <w:r>
              <w:rPr>
                <w:b/>
                <w:sz w:val="24"/>
                <w:szCs w:val="24"/>
              </w:rPr>
              <w:t>Thời gian thực hiện</w:t>
            </w:r>
          </w:p>
        </w:tc>
        <w:tc>
          <w:tcPr>
            <w:tcW w:w="1382" w:type="pct"/>
            <w:shd w:val="clear" w:color="auto" w:fill="B4C6E7" w:themeFill="accent5" w:themeFillTint="66"/>
            <w:vAlign w:val="center"/>
          </w:tcPr>
          <w:p w:rsidR="00D0004C" w:rsidRPr="00E141BD" w:rsidRDefault="00D0004C" w:rsidP="00191E9F">
            <w:pPr>
              <w:jc w:val="center"/>
              <w:rPr>
                <w:b/>
                <w:sz w:val="24"/>
                <w:szCs w:val="24"/>
              </w:rPr>
            </w:pPr>
            <w:r w:rsidRPr="00E141BD">
              <w:rPr>
                <w:b/>
                <w:sz w:val="24"/>
                <w:szCs w:val="24"/>
              </w:rPr>
              <w:t>Biểu mẫu/</w:t>
            </w:r>
          </w:p>
          <w:p w:rsidR="00D0004C" w:rsidRPr="00E141BD" w:rsidRDefault="00D0004C" w:rsidP="00191E9F">
            <w:pPr>
              <w:jc w:val="center"/>
              <w:rPr>
                <w:b/>
                <w:sz w:val="24"/>
                <w:szCs w:val="24"/>
              </w:rPr>
            </w:pPr>
            <w:r w:rsidRPr="00E141BD">
              <w:rPr>
                <w:b/>
                <w:sz w:val="24"/>
                <w:szCs w:val="24"/>
              </w:rPr>
              <w:t>Tài liệu</w:t>
            </w:r>
          </w:p>
          <w:p w:rsidR="00D0004C" w:rsidRPr="00E141BD" w:rsidRDefault="00D0004C" w:rsidP="00191E9F">
            <w:pPr>
              <w:jc w:val="center"/>
              <w:rPr>
                <w:b/>
                <w:sz w:val="24"/>
                <w:szCs w:val="24"/>
              </w:rPr>
            </w:pPr>
            <w:r w:rsidRPr="00E141BD">
              <w:rPr>
                <w:b/>
                <w:sz w:val="24"/>
                <w:szCs w:val="24"/>
              </w:rPr>
              <w:t>đính kèm</w:t>
            </w:r>
          </w:p>
        </w:tc>
      </w:tr>
      <w:tr w:rsidR="00191E9F" w:rsidRPr="00E13718" w:rsidTr="00A20FE2">
        <w:trPr>
          <w:jc w:val="center"/>
        </w:trPr>
        <w:tc>
          <w:tcPr>
            <w:tcW w:w="524" w:type="pct"/>
            <w:vAlign w:val="center"/>
          </w:tcPr>
          <w:p w:rsidR="00D0004C" w:rsidRPr="002D2880" w:rsidRDefault="00D0004C" w:rsidP="00A96992">
            <w:pPr>
              <w:jc w:val="center"/>
              <w:rPr>
                <w:sz w:val="24"/>
                <w:szCs w:val="24"/>
              </w:rPr>
            </w:pPr>
            <w:r>
              <w:rPr>
                <w:sz w:val="24"/>
                <w:szCs w:val="24"/>
              </w:rPr>
              <w:t>Bước 1</w:t>
            </w:r>
            <w:r w:rsidR="004C3CAE">
              <w:rPr>
                <w:sz w:val="24"/>
                <w:szCs w:val="24"/>
              </w:rPr>
              <w:t xml:space="preserve">: </w:t>
            </w:r>
            <w:r w:rsidR="00A96992">
              <w:rPr>
                <w:sz w:val="24"/>
                <w:szCs w:val="24"/>
              </w:rPr>
              <w:t>Nhận thông báo xét duyệt quyết toán</w:t>
            </w:r>
          </w:p>
        </w:tc>
        <w:tc>
          <w:tcPr>
            <w:tcW w:w="1843" w:type="pct"/>
            <w:vAlign w:val="center"/>
          </w:tcPr>
          <w:p w:rsidR="00D0004C" w:rsidRPr="00A96992" w:rsidRDefault="00A96992" w:rsidP="00A96992">
            <w:pPr>
              <w:spacing w:before="120" w:after="120"/>
              <w:rPr>
                <w:szCs w:val="24"/>
              </w:rPr>
            </w:pPr>
            <w:r>
              <w:rPr>
                <w:szCs w:val="24"/>
              </w:rPr>
              <w:t>STC gửi thông báo về việc xét duyệt, thẩm định báo cáo tài chính, báo cáo quyết toán năm đối với các đơn vị thụ hưởng ngân sách.</w:t>
            </w:r>
          </w:p>
        </w:tc>
        <w:tc>
          <w:tcPr>
            <w:tcW w:w="592" w:type="pct"/>
            <w:vAlign w:val="center"/>
          </w:tcPr>
          <w:p w:rsidR="00D0004C" w:rsidRDefault="00D0004C" w:rsidP="00E141BD">
            <w:pPr>
              <w:spacing w:before="120" w:after="120"/>
              <w:jc w:val="center"/>
              <w:rPr>
                <w:sz w:val="24"/>
                <w:szCs w:val="24"/>
              </w:rPr>
            </w:pPr>
            <w:r>
              <w:rPr>
                <w:sz w:val="24"/>
                <w:szCs w:val="24"/>
              </w:rPr>
              <w:t>KH-TC</w:t>
            </w:r>
          </w:p>
          <w:p w:rsidR="00191E9F" w:rsidRPr="002D2880" w:rsidRDefault="00191E9F" w:rsidP="00A96992">
            <w:pPr>
              <w:spacing w:before="120" w:after="120"/>
              <w:jc w:val="center"/>
              <w:rPr>
                <w:sz w:val="24"/>
                <w:szCs w:val="24"/>
              </w:rPr>
            </w:pPr>
            <w:r>
              <w:rPr>
                <w:sz w:val="24"/>
                <w:szCs w:val="24"/>
              </w:rPr>
              <w:t>BGH</w:t>
            </w:r>
          </w:p>
        </w:tc>
        <w:tc>
          <w:tcPr>
            <w:tcW w:w="658" w:type="pct"/>
            <w:vAlign w:val="center"/>
          </w:tcPr>
          <w:p w:rsidR="00D0004C" w:rsidRPr="002D2880" w:rsidRDefault="00A96992" w:rsidP="00A96992">
            <w:pPr>
              <w:spacing w:before="120" w:after="120"/>
              <w:jc w:val="center"/>
              <w:rPr>
                <w:sz w:val="24"/>
                <w:szCs w:val="24"/>
              </w:rPr>
            </w:pPr>
            <w:r>
              <w:rPr>
                <w:sz w:val="24"/>
                <w:szCs w:val="24"/>
              </w:rPr>
              <w:t>Từ t</w:t>
            </w:r>
            <w:r w:rsidR="002F4104">
              <w:rPr>
                <w:sz w:val="24"/>
                <w:szCs w:val="24"/>
              </w:rPr>
              <w:t xml:space="preserve">háng </w:t>
            </w:r>
            <w:r>
              <w:rPr>
                <w:sz w:val="24"/>
                <w:szCs w:val="24"/>
              </w:rPr>
              <w:t>01 đến  tháng 2</w:t>
            </w:r>
          </w:p>
        </w:tc>
        <w:tc>
          <w:tcPr>
            <w:tcW w:w="1382" w:type="pct"/>
            <w:vAlign w:val="center"/>
          </w:tcPr>
          <w:p w:rsidR="005531F5" w:rsidRPr="005531F5" w:rsidRDefault="005531F5" w:rsidP="00546D50">
            <w:pPr>
              <w:spacing w:before="120"/>
              <w:rPr>
                <w:sz w:val="22"/>
              </w:rPr>
            </w:pPr>
          </w:p>
        </w:tc>
      </w:tr>
      <w:tr w:rsidR="00191E9F" w:rsidRPr="00E13718" w:rsidTr="00A20FE2">
        <w:trPr>
          <w:jc w:val="center"/>
        </w:trPr>
        <w:tc>
          <w:tcPr>
            <w:tcW w:w="524" w:type="pct"/>
            <w:vAlign w:val="center"/>
          </w:tcPr>
          <w:p w:rsidR="00D0004C" w:rsidRDefault="00D0004C" w:rsidP="00942A74">
            <w:pPr>
              <w:jc w:val="center"/>
              <w:rPr>
                <w:sz w:val="24"/>
                <w:szCs w:val="24"/>
              </w:rPr>
            </w:pPr>
            <w:r>
              <w:rPr>
                <w:sz w:val="24"/>
                <w:szCs w:val="24"/>
              </w:rPr>
              <w:t xml:space="preserve">Bước </w:t>
            </w:r>
            <w:r>
              <w:rPr>
                <w:sz w:val="24"/>
                <w:szCs w:val="24"/>
                <w:lang w:val="vi-VN"/>
              </w:rPr>
              <w:t>2</w:t>
            </w:r>
            <w:r w:rsidR="00942A74">
              <w:rPr>
                <w:sz w:val="24"/>
                <w:szCs w:val="24"/>
              </w:rPr>
              <w:t>:</w:t>
            </w:r>
          </w:p>
          <w:p w:rsidR="004C388A" w:rsidRDefault="00A96992" w:rsidP="00942A74">
            <w:pPr>
              <w:jc w:val="center"/>
              <w:rPr>
                <w:sz w:val="24"/>
                <w:szCs w:val="24"/>
              </w:rPr>
            </w:pPr>
            <w:r>
              <w:rPr>
                <w:sz w:val="24"/>
                <w:szCs w:val="24"/>
              </w:rPr>
              <w:t>Hoàn thiện BCTC, BCQT</w:t>
            </w:r>
          </w:p>
          <w:p w:rsidR="00942A74" w:rsidRPr="00942A74" w:rsidRDefault="00942A74" w:rsidP="004C388A">
            <w:pPr>
              <w:jc w:val="center"/>
              <w:rPr>
                <w:sz w:val="24"/>
                <w:szCs w:val="24"/>
              </w:rPr>
            </w:pPr>
          </w:p>
        </w:tc>
        <w:tc>
          <w:tcPr>
            <w:tcW w:w="1843" w:type="pct"/>
            <w:vAlign w:val="center"/>
          </w:tcPr>
          <w:p w:rsidR="00D0004C" w:rsidRPr="00F65405" w:rsidRDefault="00A96992" w:rsidP="002F4104">
            <w:pPr>
              <w:spacing w:before="60" w:after="60"/>
              <w:rPr>
                <w:sz w:val="24"/>
                <w:szCs w:val="24"/>
              </w:rPr>
            </w:pPr>
            <w:r>
              <w:rPr>
                <w:sz w:val="24"/>
                <w:szCs w:val="24"/>
              </w:rPr>
              <w:t>Phòng KH-TC tổng hợp chứng từ các nguồn kinh phí lập BCTC, BCQT và tất cả số kế toán theo đúng biểu mẫu quy định tại TT 107/2017/TT-BTC ngày 10/10/2017 trình Hiệu trưởng ký và gửi báo cáo đến cơ quan thẩm quyền theo đúng thời gian quy định.</w:t>
            </w:r>
          </w:p>
        </w:tc>
        <w:tc>
          <w:tcPr>
            <w:tcW w:w="592" w:type="pct"/>
            <w:vAlign w:val="center"/>
          </w:tcPr>
          <w:p w:rsidR="00D0004C" w:rsidRPr="00E954D7" w:rsidRDefault="002F4104" w:rsidP="00E141BD">
            <w:pPr>
              <w:spacing w:before="120" w:after="120"/>
              <w:jc w:val="center"/>
              <w:rPr>
                <w:sz w:val="24"/>
                <w:szCs w:val="24"/>
              </w:rPr>
            </w:pPr>
            <w:r>
              <w:rPr>
                <w:sz w:val="24"/>
                <w:szCs w:val="24"/>
              </w:rPr>
              <w:t>STC</w:t>
            </w:r>
          </w:p>
        </w:tc>
        <w:tc>
          <w:tcPr>
            <w:tcW w:w="658" w:type="pct"/>
            <w:vAlign w:val="center"/>
          </w:tcPr>
          <w:p w:rsidR="00D0004C" w:rsidRPr="00493000" w:rsidRDefault="00546D50" w:rsidP="00191E9F">
            <w:pPr>
              <w:spacing w:before="120"/>
              <w:jc w:val="center"/>
              <w:rPr>
                <w:sz w:val="24"/>
                <w:szCs w:val="24"/>
              </w:rPr>
            </w:pPr>
            <w:r>
              <w:rPr>
                <w:sz w:val="24"/>
                <w:szCs w:val="24"/>
              </w:rPr>
              <w:t>Tháng 2</w:t>
            </w:r>
          </w:p>
        </w:tc>
        <w:tc>
          <w:tcPr>
            <w:tcW w:w="1382" w:type="pct"/>
            <w:vAlign w:val="center"/>
          </w:tcPr>
          <w:p w:rsidR="00D0004C" w:rsidRPr="00E954D7" w:rsidRDefault="00D0004C" w:rsidP="005B032F">
            <w:pPr>
              <w:spacing w:before="120"/>
              <w:jc w:val="left"/>
              <w:rPr>
                <w:sz w:val="24"/>
                <w:szCs w:val="24"/>
              </w:rPr>
            </w:pPr>
          </w:p>
        </w:tc>
      </w:tr>
      <w:tr w:rsidR="00191E9F" w:rsidRPr="007426D9" w:rsidTr="00A20FE2">
        <w:trPr>
          <w:jc w:val="center"/>
        </w:trPr>
        <w:tc>
          <w:tcPr>
            <w:tcW w:w="524" w:type="pct"/>
            <w:vAlign w:val="center"/>
          </w:tcPr>
          <w:p w:rsidR="00D0004C" w:rsidRDefault="00D0004C" w:rsidP="006121B1">
            <w:pPr>
              <w:spacing w:before="120" w:after="120"/>
              <w:jc w:val="center"/>
              <w:rPr>
                <w:sz w:val="24"/>
                <w:szCs w:val="24"/>
              </w:rPr>
            </w:pPr>
            <w:r>
              <w:rPr>
                <w:sz w:val="24"/>
                <w:szCs w:val="24"/>
              </w:rPr>
              <w:t xml:space="preserve">Bươc </w:t>
            </w:r>
            <w:r w:rsidRPr="001F5DF8">
              <w:rPr>
                <w:sz w:val="24"/>
                <w:szCs w:val="24"/>
                <w:lang w:val="vi-VN"/>
              </w:rPr>
              <w:t>3</w:t>
            </w:r>
            <w:r w:rsidR="004C388A">
              <w:rPr>
                <w:sz w:val="24"/>
                <w:szCs w:val="24"/>
              </w:rPr>
              <w:t>:</w:t>
            </w:r>
          </w:p>
          <w:p w:rsidR="00A96992" w:rsidRDefault="00A96992" w:rsidP="00A96992">
            <w:pPr>
              <w:jc w:val="center"/>
            </w:pPr>
            <w:r>
              <w:rPr>
                <w:sz w:val="24"/>
                <w:szCs w:val="24"/>
              </w:rPr>
              <w:t>Kiểm tra, xét duyệt BCTC, BCQT</w:t>
            </w:r>
          </w:p>
          <w:p w:rsidR="004C388A" w:rsidRPr="004C388A" w:rsidRDefault="004C388A" w:rsidP="006121B1">
            <w:pPr>
              <w:spacing w:before="120" w:after="120"/>
              <w:jc w:val="center"/>
              <w:rPr>
                <w:sz w:val="24"/>
                <w:szCs w:val="24"/>
              </w:rPr>
            </w:pPr>
          </w:p>
        </w:tc>
        <w:tc>
          <w:tcPr>
            <w:tcW w:w="1843" w:type="pct"/>
            <w:vAlign w:val="center"/>
          </w:tcPr>
          <w:p w:rsidR="00D0004C" w:rsidRDefault="003A05F8" w:rsidP="003A05F8">
            <w:pPr>
              <w:spacing w:before="120"/>
              <w:rPr>
                <w:sz w:val="24"/>
                <w:szCs w:val="24"/>
              </w:rPr>
            </w:pPr>
            <w:r>
              <w:rPr>
                <w:sz w:val="24"/>
                <w:szCs w:val="24"/>
              </w:rPr>
              <w:t xml:space="preserve">- </w:t>
            </w:r>
            <w:r w:rsidR="00A96992">
              <w:rPr>
                <w:sz w:val="24"/>
                <w:szCs w:val="24"/>
              </w:rPr>
              <w:t>Chuyên quản STC trực tiếp đến Trườ</w:t>
            </w:r>
            <w:r>
              <w:rPr>
                <w:sz w:val="24"/>
                <w:szCs w:val="24"/>
              </w:rPr>
              <w:t>ng ĐHBL cùng</w:t>
            </w:r>
            <w:r w:rsidR="00A96992">
              <w:rPr>
                <w:sz w:val="24"/>
                <w:szCs w:val="24"/>
              </w:rPr>
              <w:t xml:space="preserve"> với </w:t>
            </w:r>
            <w:r>
              <w:rPr>
                <w:sz w:val="24"/>
                <w:szCs w:val="24"/>
              </w:rPr>
              <w:t>kế toán được phân công thực hiện việc đối chiếu, cung cấp tài liệu kế toán, biểu mẫu theo quy định.</w:t>
            </w:r>
          </w:p>
          <w:p w:rsidR="003A05F8" w:rsidRDefault="003A05F8" w:rsidP="003A05F8">
            <w:pPr>
              <w:spacing w:before="120"/>
              <w:rPr>
                <w:sz w:val="24"/>
                <w:szCs w:val="24"/>
              </w:rPr>
            </w:pPr>
            <w:r>
              <w:rPr>
                <w:sz w:val="24"/>
                <w:szCs w:val="24"/>
              </w:rPr>
              <w:t>- Trường hợp không thống nhất số liệu thì Trường có văn bản giải trình để đi đến thống nhất.</w:t>
            </w:r>
          </w:p>
          <w:p w:rsidR="003A05F8" w:rsidRPr="001F5DF8" w:rsidRDefault="003A05F8" w:rsidP="00A20FE2">
            <w:pPr>
              <w:spacing w:before="120"/>
              <w:rPr>
                <w:sz w:val="24"/>
                <w:szCs w:val="24"/>
                <w:lang w:val="vi-VN"/>
              </w:rPr>
            </w:pPr>
            <w:r>
              <w:rPr>
                <w:sz w:val="24"/>
                <w:szCs w:val="24"/>
              </w:rPr>
              <w:t>-Sau khi thống nhất số liệu đối chiếu, kiểm tra khớp đúng tiến hành lập biên bản xét duyệt quyết toán ngân sách theo đúng quy định có xác nhận đại diện của STC và Trường.</w:t>
            </w:r>
          </w:p>
        </w:tc>
        <w:tc>
          <w:tcPr>
            <w:tcW w:w="592" w:type="pct"/>
            <w:vAlign w:val="center"/>
          </w:tcPr>
          <w:p w:rsidR="00D0004C" w:rsidRDefault="003A05F8" w:rsidP="006121B1">
            <w:pPr>
              <w:spacing w:before="120"/>
              <w:jc w:val="center"/>
              <w:rPr>
                <w:sz w:val="24"/>
                <w:szCs w:val="24"/>
              </w:rPr>
            </w:pPr>
            <w:r>
              <w:rPr>
                <w:sz w:val="24"/>
                <w:szCs w:val="24"/>
              </w:rPr>
              <w:t>STC,</w:t>
            </w:r>
          </w:p>
          <w:p w:rsidR="003A05F8" w:rsidRDefault="003A05F8" w:rsidP="006121B1">
            <w:pPr>
              <w:spacing w:before="120"/>
              <w:jc w:val="center"/>
              <w:rPr>
                <w:sz w:val="24"/>
                <w:szCs w:val="24"/>
              </w:rPr>
            </w:pPr>
            <w:r>
              <w:rPr>
                <w:sz w:val="24"/>
                <w:szCs w:val="24"/>
              </w:rPr>
              <w:t>ĐBHL</w:t>
            </w:r>
          </w:p>
          <w:p w:rsidR="003A05F8" w:rsidRPr="001F5DF8" w:rsidRDefault="003A05F8" w:rsidP="006121B1">
            <w:pPr>
              <w:spacing w:before="120"/>
              <w:jc w:val="center"/>
              <w:rPr>
                <w:sz w:val="24"/>
                <w:szCs w:val="24"/>
                <w:lang w:val="vi-VN"/>
              </w:rPr>
            </w:pPr>
          </w:p>
        </w:tc>
        <w:tc>
          <w:tcPr>
            <w:tcW w:w="658" w:type="pct"/>
            <w:vAlign w:val="center"/>
          </w:tcPr>
          <w:p w:rsidR="00D0004C" w:rsidRPr="001F5DF8" w:rsidRDefault="005048C4" w:rsidP="006121B1">
            <w:pPr>
              <w:spacing w:before="120"/>
              <w:jc w:val="center"/>
              <w:rPr>
                <w:sz w:val="24"/>
                <w:szCs w:val="24"/>
              </w:rPr>
            </w:pPr>
            <w:r>
              <w:rPr>
                <w:sz w:val="24"/>
                <w:szCs w:val="24"/>
              </w:rPr>
              <w:t>Theo thông báo</w:t>
            </w:r>
            <w:r w:rsidR="00546D50">
              <w:rPr>
                <w:sz w:val="24"/>
                <w:szCs w:val="24"/>
              </w:rPr>
              <w:t xml:space="preserve"> xét duyệt quyết toán</w:t>
            </w:r>
          </w:p>
        </w:tc>
        <w:tc>
          <w:tcPr>
            <w:tcW w:w="1382" w:type="pct"/>
            <w:vAlign w:val="center"/>
          </w:tcPr>
          <w:p w:rsidR="005531F5" w:rsidRDefault="005531F5" w:rsidP="005B032F">
            <w:pPr>
              <w:spacing w:before="120" w:after="120"/>
              <w:jc w:val="left"/>
              <w:rPr>
                <w:sz w:val="24"/>
                <w:szCs w:val="24"/>
              </w:rPr>
            </w:pPr>
            <w:r w:rsidRPr="005531F5">
              <w:rPr>
                <w:sz w:val="24"/>
                <w:szCs w:val="24"/>
              </w:rPr>
              <w:t>BM0</w:t>
            </w:r>
            <w:r w:rsidR="00546D50">
              <w:rPr>
                <w:sz w:val="24"/>
                <w:szCs w:val="24"/>
              </w:rPr>
              <w:t>1</w:t>
            </w:r>
            <w:r w:rsidR="00FC14F6">
              <w:rPr>
                <w:sz w:val="24"/>
                <w:szCs w:val="24"/>
              </w:rPr>
              <w:t>/QT.KHTC-</w:t>
            </w:r>
            <w:r w:rsidR="003A05F8">
              <w:rPr>
                <w:sz w:val="24"/>
                <w:szCs w:val="24"/>
              </w:rPr>
              <w:t>CKQT</w:t>
            </w:r>
            <w:r w:rsidR="00FC14F6">
              <w:rPr>
                <w:sz w:val="24"/>
                <w:szCs w:val="24"/>
              </w:rPr>
              <w:t>-</w:t>
            </w:r>
            <w:r w:rsidRPr="005531F5">
              <w:rPr>
                <w:sz w:val="24"/>
                <w:szCs w:val="24"/>
              </w:rPr>
              <w:t>0</w:t>
            </w:r>
            <w:r w:rsidR="003A05F8">
              <w:rPr>
                <w:sz w:val="24"/>
                <w:szCs w:val="24"/>
              </w:rPr>
              <w:t>3</w:t>
            </w:r>
          </w:p>
          <w:p w:rsidR="00D0004C" w:rsidRPr="001F5DF8" w:rsidRDefault="00D0004C" w:rsidP="005B032F">
            <w:pPr>
              <w:jc w:val="left"/>
              <w:rPr>
                <w:sz w:val="24"/>
                <w:szCs w:val="24"/>
              </w:rPr>
            </w:pPr>
          </w:p>
        </w:tc>
      </w:tr>
      <w:tr w:rsidR="00191E9F" w:rsidRPr="00E13718" w:rsidTr="00A20FE2">
        <w:trPr>
          <w:jc w:val="center"/>
        </w:trPr>
        <w:tc>
          <w:tcPr>
            <w:tcW w:w="524" w:type="pct"/>
            <w:vAlign w:val="center"/>
          </w:tcPr>
          <w:p w:rsidR="00D0004C" w:rsidRDefault="00D0004C" w:rsidP="006121B1">
            <w:pPr>
              <w:spacing w:before="120"/>
              <w:jc w:val="center"/>
              <w:rPr>
                <w:sz w:val="24"/>
                <w:szCs w:val="24"/>
              </w:rPr>
            </w:pPr>
            <w:r>
              <w:rPr>
                <w:sz w:val="24"/>
                <w:szCs w:val="24"/>
              </w:rPr>
              <w:t>Bước 4</w:t>
            </w:r>
            <w:r w:rsidR="004C388A">
              <w:rPr>
                <w:sz w:val="24"/>
                <w:szCs w:val="24"/>
              </w:rPr>
              <w:t>:</w:t>
            </w:r>
          </w:p>
          <w:p w:rsidR="004C388A" w:rsidRPr="006376AA" w:rsidRDefault="00546D50" w:rsidP="00A20FE2">
            <w:pPr>
              <w:jc w:val="center"/>
              <w:rPr>
                <w:sz w:val="24"/>
                <w:szCs w:val="24"/>
              </w:rPr>
            </w:pPr>
            <w:r>
              <w:rPr>
                <w:sz w:val="24"/>
                <w:szCs w:val="24"/>
              </w:rPr>
              <w:t>Thông báo xét duyệt quyết toán</w:t>
            </w:r>
          </w:p>
        </w:tc>
        <w:tc>
          <w:tcPr>
            <w:tcW w:w="1843" w:type="pct"/>
            <w:vAlign w:val="center"/>
          </w:tcPr>
          <w:p w:rsidR="00D0004C" w:rsidRDefault="00A20FE2" w:rsidP="00A20FE2">
            <w:pPr>
              <w:spacing w:before="120"/>
              <w:rPr>
                <w:sz w:val="24"/>
                <w:szCs w:val="24"/>
              </w:rPr>
            </w:pPr>
            <w:r>
              <w:rPr>
                <w:sz w:val="24"/>
                <w:szCs w:val="24"/>
              </w:rPr>
              <w:t>Căn cứ vào BCTC, BCQT ngân sách năm của Trường và biên bản xét duyệt quyết toán ngân sách năm STC ra thông báo xét duyệt quyết toán năm.</w:t>
            </w:r>
          </w:p>
        </w:tc>
        <w:tc>
          <w:tcPr>
            <w:tcW w:w="592" w:type="pct"/>
            <w:vAlign w:val="center"/>
          </w:tcPr>
          <w:p w:rsidR="00D0004C" w:rsidRPr="006376AA" w:rsidRDefault="00A20FE2" w:rsidP="001F1803">
            <w:pPr>
              <w:spacing w:before="120"/>
              <w:jc w:val="center"/>
              <w:rPr>
                <w:sz w:val="24"/>
                <w:szCs w:val="24"/>
              </w:rPr>
            </w:pPr>
            <w:r>
              <w:rPr>
                <w:sz w:val="24"/>
                <w:szCs w:val="24"/>
              </w:rPr>
              <w:t>STC</w:t>
            </w:r>
          </w:p>
        </w:tc>
        <w:tc>
          <w:tcPr>
            <w:tcW w:w="658" w:type="pct"/>
            <w:vAlign w:val="center"/>
          </w:tcPr>
          <w:p w:rsidR="00546D50" w:rsidRDefault="00546D50" w:rsidP="00546D50">
            <w:pPr>
              <w:spacing w:before="120"/>
              <w:jc w:val="center"/>
              <w:rPr>
                <w:sz w:val="24"/>
                <w:szCs w:val="24"/>
              </w:rPr>
            </w:pPr>
            <w:r>
              <w:rPr>
                <w:sz w:val="24"/>
                <w:szCs w:val="24"/>
              </w:rPr>
              <w:t>Tháng 7</w:t>
            </w:r>
          </w:p>
        </w:tc>
        <w:tc>
          <w:tcPr>
            <w:tcW w:w="1382" w:type="pct"/>
            <w:vAlign w:val="center"/>
          </w:tcPr>
          <w:p w:rsidR="00A20FE2" w:rsidRDefault="00A20FE2" w:rsidP="00A20FE2">
            <w:pPr>
              <w:spacing w:before="120" w:after="120"/>
              <w:jc w:val="left"/>
              <w:rPr>
                <w:sz w:val="24"/>
                <w:szCs w:val="24"/>
              </w:rPr>
            </w:pPr>
            <w:r w:rsidRPr="005531F5">
              <w:rPr>
                <w:sz w:val="24"/>
                <w:szCs w:val="24"/>
              </w:rPr>
              <w:t>BM0</w:t>
            </w:r>
            <w:r>
              <w:rPr>
                <w:sz w:val="24"/>
                <w:szCs w:val="24"/>
              </w:rPr>
              <w:t>2</w:t>
            </w:r>
            <w:r w:rsidRPr="005531F5">
              <w:rPr>
                <w:sz w:val="24"/>
                <w:szCs w:val="24"/>
              </w:rPr>
              <w:t>/QT.KHTC</w:t>
            </w:r>
            <w:r w:rsidR="00FC14F6">
              <w:rPr>
                <w:sz w:val="24"/>
                <w:szCs w:val="24"/>
              </w:rPr>
              <w:t>-</w:t>
            </w:r>
            <w:r>
              <w:rPr>
                <w:sz w:val="24"/>
                <w:szCs w:val="24"/>
              </w:rPr>
              <w:t>CKQT</w:t>
            </w:r>
            <w:r w:rsidR="00FC14F6">
              <w:rPr>
                <w:sz w:val="24"/>
                <w:szCs w:val="24"/>
              </w:rPr>
              <w:t>-</w:t>
            </w:r>
            <w:r w:rsidRPr="005531F5">
              <w:rPr>
                <w:sz w:val="24"/>
                <w:szCs w:val="24"/>
              </w:rPr>
              <w:t>0</w:t>
            </w:r>
            <w:r>
              <w:rPr>
                <w:sz w:val="24"/>
                <w:szCs w:val="24"/>
              </w:rPr>
              <w:t>3</w:t>
            </w:r>
          </w:p>
          <w:p w:rsidR="00D0004C" w:rsidRPr="002D2880" w:rsidRDefault="00D0004C" w:rsidP="006121B1">
            <w:pPr>
              <w:jc w:val="center"/>
              <w:rPr>
                <w:sz w:val="24"/>
                <w:szCs w:val="24"/>
              </w:rPr>
            </w:pPr>
          </w:p>
        </w:tc>
      </w:tr>
      <w:tr w:rsidR="00191E9F" w:rsidRPr="00E13718" w:rsidTr="00A20FE2">
        <w:trPr>
          <w:jc w:val="center"/>
        </w:trPr>
        <w:tc>
          <w:tcPr>
            <w:tcW w:w="524" w:type="pct"/>
            <w:vAlign w:val="center"/>
          </w:tcPr>
          <w:p w:rsidR="00A20FE2" w:rsidRPr="00A12973" w:rsidRDefault="00D0004C" w:rsidP="00A20FE2">
            <w:pPr>
              <w:jc w:val="center"/>
              <w:rPr>
                <w:szCs w:val="26"/>
              </w:rPr>
            </w:pPr>
            <w:r>
              <w:rPr>
                <w:sz w:val="24"/>
                <w:szCs w:val="24"/>
              </w:rPr>
              <w:t xml:space="preserve">Bước </w:t>
            </w:r>
            <w:r>
              <w:rPr>
                <w:sz w:val="24"/>
                <w:szCs w:val="24"/>
                <w:lang w:val="vi-VN"/>
              </w:rPr>
              <w:t>5</w:t>
            </w:r>
            <w:r>
              <w:rPr>
                <w:sz w:val="24"/>
                <w:szCs w:val="24"/>
              </w:rPr>
              <w:t xml:space="preserve">: </w:t>
            </w:r>
            <w:r w:rsidR="00A20FE2">
              <w:rPr>
                <w:szCs w:val="26"/>
              </w:rPr>
              <w:t>Công khai quyết toán năm</w:t>
            </w:r>
          </w:p>
          <w:p w:rsidR="00D0004C" w:rsidRPr="00D0004C" w:rsidRDefault="00D0004C" w:rsidP="006121B1">
            <w:pPr>
              <w:spacing w:before="120" w:after="120"/>
              <w:jc w:val="center"/>
              <w:rPr>
                <w:sz w:val="24"/>
                <w:szCs w:val="24"/>
              </w:rPr>
            </w:pPr>
          </w:p>
        </w:tc>
        <w:tc>
          <w:tcPr>
            <w:tcW w:w="1843" w:type="pct"/>
            <w:vAlign w:val="center"/>
          </w:tcPr>
          <w:p w:rsidR="00D0004C" w:rsidRDefault="00A20FE2" w:rsidP="00A20FE2">
            <w:pPr>
              <w:spacing w:before="120" w:after="120"/>
              <w:rPr>
                <w:szCs w:val="26"/>
              </w:rPr>
            </w:pPr>
            <w:r>
              <w:rPr>
                <w:szCs w:val="26"/>
              </w:rPr>
              <w:t>- Căn cứ thông báo xét duyệt quyết toán ngân sách năm của STC, Phòng KHTC tham mưu với BGH thực hiện công khai quyết toán năm theo quy định</w:t>
            </w:r>
          </w:p>
          <w:p w:rsidR="00A20FE2" w:rsidRPr="00493000" w:rsidRDefault="00A20FE2" w:rsidP="000E4D74">
            <w:pPr>
              <w:spacing w:before="120" w:after="120"/>
              <w:rPr>
                <w:szCs w:val="26"/>
              </w:rPr>
            </w:pPr>
            <w:r>
              <w:rPr>
                <w:szCs w:val="26"/>
              </w:rPr>
              <w:t>- Gửi quyết đị</w:t>
            </w:r>
            <w:r w:rsidR="00BF77B0">
              <w:rPr>
                <w:szCs w:val="26"/>
              </w:rPr>
              <w:t xml:space="preserve">nh công khai quyết toán </w:t>
            </w:r>
            <w:r>
              <w:rPr>
                <w:szCs w:val="26"/>
              </w:rPr>
              <w:t>đến STC và công khai theo đúng hình thức, thời gian quy định.</w:t>
            </w:r>
          </w:p>
        </w:tc>
        <w:tc>
          <w:tcPr>
            <w:tcW w:w="592" w:type="pct"/>
            <w:vAlign w:val="center"/>
          </w:tcPr>
          <w:p w:rsidR="00D0004C" w:rsidRDefault="00D0004C" w:rsidP="006121B1">
            <w:pPr>
              <w:spacing w:before="120" w:after="120"/>
              <w:jc w:val="center"/>
              <w:rPr>
                <w:sz w:val="24"/>
                <w:szCs w:val="24"/>
              </w:rPr>
            </w:pPr>
            <w:r>
              <w:rPr>
                <w:sz w:val="24"/>
                <w:szCs w:val="24"/>
              </w:rPr>
              <w:t>KH-TC</w:t>
            </w:r>
            <w:r w:rsidR="00A20FE2">
              <w:rPr>
                <w:sz w:val="24"/>
                <w:szCs w:val="24"/>
              </w:rPr>
              <w:t>;</w:t>
            </w:r>
          </w:p>
          <w:p w:rsidR="00A20FE2" w:rsidRPr="006376AA" w:rsidRDefault="00A20FE2" w:rsidP="006121B1">
            <w:pPr>
              <w:spacing w:before="120" w:after="120"/>
              <w:jc w:val="center"/>
              <w:rPr>
                <w:sz w:val="24"/>
                <w:szCs w:val="24"/>
              </w:rPr>
            </w:pPr>
            <w:r>
              <w:rPr>
                <w:sz w:val="24"/>
                <w:szCs w:val="24"/>
              </w:rPr>
              <w:t>HT</w:t>
            </w:r>
          </w:p>
        </w:tc>
        <w:tc>
          <w:tcPr>
            <w:tcW w:w="658" w:type="pct"/>
            <w:vAlign w:val="center"/>
          </w:tcPr>
          <w:p w:rsidR="00D0004C" w:rsidRDefault="00A20FE2" w:rsidP="006121B1">
            <w:pPr>
              <w:spacing w:after="120"/>
              <w:jc w:val="center"/>
              <w:rPr>
                <w:sz w:val="24"/>
                <w:szCs w:val="24"/>
              </w:rPr>
            </w:pPr>
            <w:r>
              <w:rPr>
                <w:sz w:val="24"/>
                <w:szCs w:val="24"/>
              </w:rPr>
              <w:t>Chậm nhất 15 ngày sau khi quyết toán được phê duyệt</w:t>
            </w:r>
            <w:r w:rsidR="00D0004C">
              <w:rPr>
                <w:sz w:val="24"/>
                <w:szCs w:val="24"/>
              </w:rPr>
              <w:t>.</w:t>
            </w:r>
          </w:p>
          <w:p w:rsidR="000E4D74" w:rsidRDefault="000E4D74" w:rsidP="006121B1">
            <w:pPr>
              <w:spacing w:after="120"/>
              <w:jc w:val="center"/>
              <w:rPr>
                <w:sz w:val="24"/>
                <w:szCs w:val="24"/>
              </w:rPr>
            </w:pPr>
          </w:p>
        </w:tc>
        <w:tc>
          <w:tcPr>
            <w:tcW w:w="1382" w:type="pct"/>
            <w:vAlign w:val="center"/>
          </w:tcPr>
          <w:p w:rsidR="00883881" w:rsidRDefault="00883881" w:rsidP="00883881">
            <w:pPr>
              <w:spacing w:before="120" w:after="120"/>
              <w:jc w:val="left"/>
              <w:rPr>
                <w:sz w:val="24"/>
                <w:szCs w:val="24"/>
              </w:rPr>
            </w:pPr>
            <w:r w:rsidRPr="005531F5">
              <w:rPr>
                <w:sz w:val="24"/>
                <w:szCs w:val="24"/>
              </w:rPr>
              <w:t>BM0</w:t>
            </w:r>
            <w:r>
              <w:rPr>
                <w:sz w:val="24"/>
                <w:szCs w:val="24"/>
              </w:rPr>
              <w:t>3</w:t>
            </w:r>
            <w:r w:rsidR="00FC14F6">
              <w:rPr>
                <w:sz w:val="24"/>
                <w:szCs w:val="24"/>
              </w:rPr>
              <w:t>/QT.KHTC-</w:t>
            </w:r>
            <w:r>
              <w:rPr>
                <w:sz w:val="24"/>
                <w:szCs w:val="24"/>
              </w:rPr>
              <w:t>CKQT</w:t>
            </w:r>
            <w:r w:rsidR="00FC14F6">
              <w:rPr>
                <w:sz w:val="24"/>
                <w:szCs w:val="24"/>
              </w:rPr>
              <w:t>-</w:t>
            </w:r>
            <w:r w:rsidRPr="005531F5">
              <w:rPr>
                <w:sz w:val="24"/>
                <w:szCs w:val="24"/>
              </w:rPr>
              <w:t>0</w:t>
            </w:r>
            <w:r>
              <w:rPr>
                <w:sz w:val="24"/>
                <w:szCs w:val="24"/>
              </w:rPr>
              <w:t>3</w:t>
            </w:r>
          </w:p>
          <w:p w:rsidR="00883881" w:rsidRDefault="00883881" w:rsidP="00883881">
            <w:pPr>
              <w:spacing w:before="120" w:after="120"/>
              <w:jc w:val="left"/>
              <w:rPr>
                <w:sz w:val="24"/>
                <w:szCs w:val="24"/>
              </w:rPr>
            </w:pPr>
            <w:r w:rsidRPr="005531F5">
              <w:rPr>
                <w:sz w:val="24"/>
                <w:szCs w:val="24"/>
              </w:rPr>
              <w:t>BM0</w:t>
            </w:r>
            <w:r>
              <w:rPr>
                <w:sz w:val="24"/>
                <w:szCs w:val="24"/>
              </w:rPr>
              <w:t>4</w:t>
            </w:r>
            <w:r w:rsidR="00FC14F6">
              <w:rPr>
                <w:sz w:val="24"/>
                <w:szCs w:val="24"/>
              </w:rPr>
              <w:t>/QT.KHTC-</w:t>
            </w:r>
            <w:r>
              <w:rPr>
                <w:sz w:val="24"/>
                <w:szCs w:val="24"/>
              </w:rPr>
              <w:t>CKQT</w:t>
            </w:r>
            <w:r w:rsidR="00FC14F6">
              <w:rPr>
                <w:sz w:val="24"/>
                <w:szCs w:val="24"/>
              </w:rPr>
              <w:t>-</w:t>
            </w:r>
            <w:r w:rsidRPr="005531F5">
              <w:rPr>
                <w:sz w:val="24"/>
                <w:szCs w:val="24"/>
              </w:rPr>
              <w:t>0</w:t>
            </w:r>
            <w:r>
              <w:rPr>
                <w:sz w:val="24"/>
                <w:szCs w:val="24"/>
              </w:rPr>
              <w:t>3</w:t>
            </w:r>
          </w:p>
          <w:p w:rsidR="00D0004C" w:rsidRPr="005A5AAF" w:rsidRDefault="00D0004C" w:rsidP="006121B1">
            <w:pPr>
              <w:jc w:val="center"/>
              <w:rPr>
                <w:sz w:val="24"/>
                <w:szCs w:val="24"/>
              </w:rPr>
            </w:pPr>
          </w:p>
        </w:tc>
      </w:tr>
      <w:tr w:rsidR="00A20FE2" w:rsidRPr="00E13718" w:rsidTr="00A20FE2">
        <w:trPr>
          <w:jc w:val="center"/>
        </w:trPr>
        <w:tc>
          <w:tcPr>
            <w:tcW w:w="524" w:type="pct"/>
            <w:vAlign w:val="center"/>
          </w:tcPr>
          <w:p w:rsidR="00A20FE2" w:rsidRDefault="00A20FE2" w:rsidP="00A20FE2">
            <w:pPr>
              <w:jc w:val="center"/>
              <w:rPr>
                <w:sz w:val="24"/>
                <w:szCs w:val="24"/>
              </w:rPr>
            </w:pPr>
            <w:r>
              <w:rPr>
                <w:sz w:val="24"/>
                <w:szCs w:val="24"/>
              </w:rPr>
              <w:t>Bước 6: Lưu hồ sơ</w:t>
            </w:r>
          </w:p>
        </w:tc>
        <w:tc>
          <w:tcPr>
            <w:tcW w:w="1843" w:type="pct"/>
            <w:vAlign w:val="center"/>
          </w:tcPr>
          <w:p w:rsidR="00A20FE2" w:rsidRDefault="00A20FE2" w:rsidP="006121B1">
            <w:pPr>
              <w:spacing w:before="120"/>
              <w:jc w:val="left"/>
              <w:rPr>
                <w:szCs w:val="26"/>
              </w:rPr>
            </w:pPr>
            <w:r>
              <w:rPr>
                <w:szCs w:val="26"/>
              </w:rPr>
              <w:t>Phòng KH-TC thực hiện chế độ lưu trữ hồ sơ theo quy định</w:t>
            </w:r>
          </w:p>
        </w:tc>
        <w:tc>
          <w:tcPr>
            <w:tcW w:w="592" w:type="pct"/>
            <w:vAlign w:val="center"/>
          </w:tcPr>
          <w:p w:rsidR="00A20FE2" w:rsidRDefault="00A20FE2" w:rsidP="006121B1">
            <w:pPr>
              <w:spacing w:before="120"/>
              <w:jc w:val="center"/>
              <w:rPr>
                <w:sz w:val="24"/>
                <w:szCs w:val="24"/>
              </w:rPr>
            </w:pPr>
            <w:r>
              <w:rPr>
                <w:sz w:val="24"/>
                <w:szCs w:val="24"/>
              </w:rPr>
              <w:t>KH-TC</w:t>
            </w:r>
          </w:p>
        </w:tc>
        <w:tc>
          <w:tcPr>
            <w:tcW w:w="658" w:type="pct"/>
            <w:vAlign w:val="center"/>
          </w:tcPr>
          <w:p w:rsidR="00A20FE2" w:rsidRDefault="00A20FE2" w:rsidP="006121B1">
            <w:pPr>
              <w:jc w:val="center"/>
              <w:rPr>
                <w:sz w:val="24"/>
                <w:szCs w:val="24"/>
              </w:rPr>
            </w:pPr>
            <w:r>
              <w:rPr>
                <w:sz w:val="24"/>
                <w:szCs w:val="24"/>
              </w:rPr>
              <w:t>Sau bước 5</w:t>
            </w:r>
          </w:p>
        </w:tc>
        <w:tc>
          <w:tcPr>
            <w:tcW w:w="1382" w:type="pct"/>
            <w:vAlign w:val="center"/>
          </w:tcPr>
          <w:p w:rsidR="00A20FE2" w:rsidRDefault="00F6794A" w:rsidP="006121B1">
            <w:pPr>
              <w:jc w:val="center"/>
              <w:rPr>
                <w:sz w:val="24"/>
                <w:szCs w:val="24"/>
              </w:rPr>
            </w:pPr>
            <w:r>
              <w:rPr>
                <w:sz w:val="24"/>
                <w:szCs w:val="24"/>
              </w:rPr>
              <w:t>Các biểu mẫu, sổ kế toán</w:t>
            </w:r>
          </w:p>
        </w:tc>
      </w:tr>
    </w:tbl>
    <w:p w:rsidR="00E13718" w:rsidRDefault="00546D50" w:rsidP="00E13718">
      <w:pPr>
        <w:spacing w:before="120"/>
        <w:rPr>
          <w:b/>
        </w:rPr>
      </w:pPr>
      <w:r>
        <w:rPr>
          <w:b/>
        </w:rPr>
        <w:lastRenderedPageBreak/>
        <w:t>7</w:t>
      </w:r>
      <w:r w:rsidR="00E13718">
        <w:rPr>
          <w:b/>
        </w:rPr>
        <w:t xml:space="preserve">. HỒ SƠ </w:t>
      </w:r>
      <w:r w:rsidR="00F6794A">
        <w:rPr>
          <w:b/>
        </w:rPr>
        <w:t>VÀ BIỂU MẪU</w:t>
      </w:r>
    </w:p>
    <w:p w:rsidR="00F6794A" w:rsidRDefault="00F6794A" w:rsidP="00F6794A">
      <w:pPr>
        <w:spacing w:before="120"/>
        <w:ind w:firstLine="720"/>
        <w:rPr>
          <w:b/>
        </w:rPr>
      </w:pPr>
      <w:r>
        <w:rPr>
          <w:b/>
        </w:rPr>
        <w:t>7.1 Hồ sơ lưu</w:t>
      </w:r>
    </w:p>
    <w:tbl>
      <w:tblPr>
        <w:tblStyle w:val="TableGrid"/>
        <w:tblW w:w="5141" w:type="pct"/>
        <w:tblLook w:val="04A0" w:firstRow="1" w:lastRow="0" w:firstColumn="1" w:lastColumn="0" w:noHBand="0" w:noVBand="1"/>
      </w:tblPr>
      <w:tblGrid>
        <w:gridCol w:w="708"/>
        <w:gridCol w:w="4106"/>
        <w:gridCol w:w="1703"/>
        <w:gridCol w:w="1699"/>
        <w:gridCol w:w="1276"/>
      </w:tblGrid>
      <w:tr w:rsidR="00D7100C" w:rsidRPr="002962A9" w:rsidTr="001F1803">
        <w:tc>
          <w:tcPr>
            <w:tcW w:w="373" w:type="pct"/>
            <w:shd w:val="clear" w:color="auto" w:fill="B4C6E7" w:themeFill="accent5" w:themeFillTint="66"/>
          </w:tcPr>
          <w:p w:rsidR="00D7100C" w:rsidRPr="002962A9" w:rsidRDefault="00D7100C" w:rsidP="005D2F68">
            <w:pPr>
              <w:spacing w:before="60" w:after="60"/>
              <w:jc w:val="center"/>
              <w:rPr>
                <w:b/>
                <w:szCs w:val="26"/>
              </w:rPr>
            </w:pPr>
            <w:r w:rsidRPr="002962A9">
              <w:rPr>
                <w:b/>
                <w:szCs w:val="26"/>
              </w:rPr>
              <w:t>STT</w:t>
            </w:r>
          </w:p>
        </w:tc>
        <w:tc>
          <w:tcPr>
            <w:tcW w:w="2163" w:type="pct"/>
            <w:shd w:val="clear" w:color="auto" w:fill="B4C6E7" w:themeFill="accent5" w:themeFillTint="66"/>
          </w:tcPr>
          <w:p w:rsidR="00D7100C" w:rsidRPr="002962A9" w:rsidRDefault="00D7100C" w:rsidP="005D2F68">
            <w:pPr>
              <w:spacing w:before="60" w:after="60"/>
              <w:jc w:val="center"/>
              <w:rPr>
                <w:b/>
                <w:szCs w:val="26"/>
              </w:rPr>
            </w:pPr>
            <w:r w:rsidRPr="002962A9">
              <w:rPr>
                <w:b/>
                <w:szCs w:val="26"/>
              </w:rPr>
              <w:t>Tên hồ sơ</w:t>
            </w:r>
          </w:p>
        </w:tc>
        <w:tc>
          <w:tcPr>
            <w:tcW w:w="897" w:type="pct"/>
            <w:shd w:val="clear" w:color="auto" w:fill="B4C6E7" w:themeFill="accent5" w:themeFillTint="66"/>
          </w:tcPr>
          <w:p w:rsidR="00D7100C" w:rsidRPr="002962A9" w:rsidRDefault="00D7100C" w:rsidP="005D2F68">
            <w:pPr>
              <w:spacing w:before="60" w:after="60"/>
              <w:jc w:val="center"/>
              <w:rPr>
                <w:b/>
                <w:szCs w:val="26"/>
              </w:rPr>
            </w:pPr>
            <w:r w:rsidRPr="002962A9">
              <w:rPr>
                <w:b/>
                <w:szCs w:val="26"/>
              </w:rPr>
              <w:t>Hình thức lưu trữ</w:t>
            </w:r>
          </w:p>
        </w:tc>
        <w:tc>
          <w:tcPr>
            <w:tcW w:w="895" w:type="pct"/>
            <w:shd w:val="clear" w:color="auto" w:fill="B4C6E7" w:themeFill="accent5" w:themeFillTint="66"/>
          </w:tcPr>
          <w:p w:rsidR="00D7100C" w:rsidRPr="002962A9" w:rsidRDefault="00D7100C" w:rsidP="00FD5C27">
            <w:pPr>
              <w:spacing w:before="60" w:after="60"/>
              <w:jc w:val="center"/>
              <w:rPr>
                <w:b/>
                <w:szCs w:val="26"/>
              </w:rPr>
            </w:pPr>
            <w:r>
              <w:rPr>
                <w:b/>
                <w:szCs w:val="26"/>
              </w:rPr>
              <w:t>Thời gian lưu trữ</w:t>
            </w:r>
            <w:r w:rsidR="004947EB">
              <w:rPr>
                <w:b/>
                <w:szCs w:val="26"/>
              </w:rPr>
              <w:t xml:space="preserve"> (tối thiểu)</w:t>
            </w:r>
          </w:p>
        </w:tc>
        <w:tc>
          <w:tcPr>
            <w:tcW w:w="672" w:type="pct"/>
            <w:shd w:val="clear" w:color="auto" w:fill="B4C6E7" w:themeFill="accent5" w:themeFillTint="66"/>
          </w:tcPr>
          <w:p w:rsidR="00D7100C" w:rsidRDefault="00D7100C" w:rsidP="00FD5C27">
            <w:pPr>
              <w:spacing w:before="60" w:after="60"/>
              <w:jc w:val="center"/>
              <w:rPr>
                <w:b/>
                <w:szCs w:val="26"/>
              </w:rPr>
            </w:pPr>
            <w:r>
              <w:rPr>
                <w:b/>
                <w:szCs w:val="26"/>
              </w:rPr>
              <w:t>Nơi lưu trữ</w:t>
            </w:r>
          </w:p>
        </w:tc>
      </w:tr>
      <w:tr w:rsidR="00D7100C" w:rsidRPr="004947EB" w:rsidTr="001F1803">
        <w:tc>
          <w:tcPr>
            <w:tcW w:w="373" w:type="pct"/>
            <w:vAlign w:val="center"/>
          </w:tcPr>
          <w:p w:rsidR="00D7100C" w:rsidRPr="004947EB" w:rsidRDefault="00D7100C" w:rsidP="005D2F68">
            <w:pPr>
              <w:spacing w:before="60" w:after="60"/>
              <w:jc w:val="center"/>
              <w:rPr>
                <w:szCs w:val="26"/>
              </w:rPr>
            </w:pPr>
            <w:r w:rsidRPr="004947EB">
              <w:rPr>
                <w:szCs w:val="26"/>
              </w:rPr>
              <w:t>1</w:t>
            </w:r>
          </w:p>
        </w:tc>
        <w:tc>
          <w:tcPr>
            <w:tcW w:w="2163" w:type="pct"/>
            <w:vAlign w:val="center"/>
          </w:tcPr>
          <w:p w:rsidR="00D7100C" w:rsidRPr="004947EB" w:rsidRDefault="004947EB" w:rsidP="00546D50">
            <w:pPr>
              <w:spacing w:after="60"/>
              <w:jc w:val="left"/>
              <w:rPr>
                <w:szCs w:val="26"/>
              </w:rPr>
            </w:pPr>
            <w:r w:rsidRPr="004947EB">
              <w:rPr>
                <w:szCs w:val="26"/>
              </w:rPr>
              <w:t>Thông báo</w:t>
            </w:r>
            <w:r w:rsidR="00546D50">
              <w:rPr>
                <w:szCs w:val="26"/>
              </w:rPr>
              <w:t xml:space="preserve">xét duyệt, thẩm định BCTC, BCQT </w:t>
            </w:r>
          </w:p>
        </w:tc>
        <w:tc>
          <w:tcPr>
            <w:tcW w:w="897" w:type="pct"/>
          </w:tcPr>
          <w:p w:rsidR="00D7100C" w:rsidRPr="004947EB" w:rsidRDefault="00565672" w:rsidP="001F1803">
            <w:pPr>
              <w:spacing w:before="240" w:line="312" w:lineRule="auto"/>
              <w:ind w:hanging="2"/>
              <w:jc w:val="center"/>
              <w:rPr>
                <w:szCs w:val="26"/>
              </w:rPr>
            </w:pPr>
            <w:r w:rsidRPr="004947EB">
              <w:rPr>
                <w:bCs/>
                <w:szCs w:val="26"/>
              </w:rPr>
              <w:t>B</w:t>
            </w:r>
            <w:r w:rsidRPr="004947EB">
              <w:rPr>
                <w:bCs/>
                <w:color w:val="000000"/>
                <w:szCs w:val="26"/>
              </w:rPr>
              <w:t>ản cứng</w:t>
            </w:r>
            <w:r w:rsidR="001F1803" w:rsidRPr="004947EB">
              <w:rPr>
                <w:bCs/>
                <w:szCs w:val="26"/>
              </w:rPr>
              <w:t>, đóng quyển</w:t>
            </w:r>
          </w:p>
        </w:tc>
        <w:tc>
          <w:tcPr>
            <w:tcW w:w="895" w:type="pct"/>
          </w:tcPr>
          <w:p w:rsidR="00D7100C" w:rsidRPr="004947EB" w:rsidRDefault="00546D50" w:rsidP="00FD5C27">
            <w:pPr>
              <w:spacing w:before="240"/>
              <w:ind w:hanging="2"/>
              <w:jc w:val="center"/>
              <w:rPr>
                <w:bCs/>
                <w:szCs w:val="26"/>
              </w:rPr>
            </w:pPr>
            <w:r>
              <w:rPr>
                <w:bCs/>
                <w:szCs w:val="26"/>
              </w:rPr>
              <w:t>05</w:t>
            </w:r>
            <w:r w:rsidR="00D7100C" w:rsidRPr="004947EB">
              <w:rPr>
                <w:bCs/>
                <w:szCs w:val="26"/>
              </w:rPr>
              <w:t xml:space="preserve"> năm</w:t>
            </w:r>
          </w:p>
        </w:tc>
        <w:tc>
          <w:tcPr>
            <w:tcW w:w="672" w:type="pct"/>
          </w:tcPr>
          <w:p w:rsidR="00D7100C" w:rsidRPr="004947EB" w:rsidRDefault="008802DD" w:rsidP="00FD5C27">
            <w:pPr>
              <w:spacing w:before="240"/>
              <w:ind w:hanging="2"/>
              <w:jc w:val="center"/>
              <w:rPr>
                <w:bCs/>
                <w:szCs w:val="26"/>
              </w:rPr>
            </w:pPr>
            <w:r w:rsidRPr="004947EB">
              <w:rPr>
                <w:bCs/>
                <w:szCs w:val="26"/>
              </w:rPr>
              <w:t>KH-TC</w:t>
            </w:r>
          </w:p>
        </w:tc>
      </w:tr>
      <w:tr w:rsidR="001F1803" w:rsidRPr="004947EB" w:rsidTr="001F1803">
        <w:tc>
          <w:tcPr>
            <w:tcW w:w="373" w:type="pct"/>
            <w:vAlign w:val="center"/>
          </w:tcPr>
          <w:p w:rsidR="001F1803" w:rsidRPr="004947EB" w:rsidRDefault="001F1803" w:rsidP="001F1803">
            <w:pPr>
              <w:spacing w:before="60" w:after="60"/>
              <w:jc w:val="center"/>
              <w:rPr>
                <w:szCs w:val="26"/>
              </w:rPr>
            </w:pPr>
            <w:r w:rsidRPr="004947EB">
              <w:rPr>
                <w:szCs w:val="26"/>
              </w:rPr>
              <w:t>2</w:t>
            </w:r>
          </w:p>
        </w:tc>
        <w:tc>
          <w:tcPr>
            <w:tcW w:w="2163" w:type="pct"/>
            <w:vAlign w:val="center"/>
          </w:tcPr>
          <w:p w:rsidR="001F1803" w:rsidRPr="004947EB" w:rsidRDefault="00546D50" w:rsidP="001F1803">
            <w:pPr>
              <w:spacing w:before="60" w:after="60"/>
              <w:jc w:val="left"/>
              <w:rPr>
                <w:szCs w:val="26"/>
              </w:rPr>
            </w:pPr>
            <w:r>
              <w:rPr>
                <w:szCs w:val="26"/>
              </w:rPr>
              <w:t>Biên bản xét duyệt quyết toán ngân sách năm</w:t>
            </w:r>
          </w:p>
        </w:tc>
        <w:tc>
          <w:tcPr>
            <w:tcW w:w="897" w:type="pct"/>
          </w:tcPr>
          <w:p w:rsidR="001F1803" w:rsidRPr="004947EB" w:rsidRDefault="001F1803" w:rsidP="001F1803">
            <w:pPr>
              <w:jc w:val="center"/>
            </w:pPr>
            <w:r w:rsidRPr="004947EB">
              <w:rPr>
                <w:bCs/>
                <w:szCs w:val="26"/>
              </w:rPr>
              <w:t>B</w:t>
            </w:r>
            <w:r w:rsidRPr="004947EB">
              <w:rPr>
                <w:bCs/>
                <w:color w:val="000000"/>
                <w:szCs w:val="26"/>
              </w:rPr>
              <w:t>ản cứng</w:t>
            </w:r>
            <w:r w:rsidRPr="004947EB">
              <w:rPr>
                <w:bCs/>
                <w:szCs w:val="26"/>
              </w:rPr>
              <w:t>, đóng quyển</w:t>
            </w:r>
          </w:p>
        </w:tc>
        <w:tc>
          <w:tcPr>
            <w:tcW w:w="895" w:type="pct"/>
          </w:tcPr>
          <w:p w:rsidR="001F1803" w:rsidRPr="004947EB" w:rsidRDefault="00546D50" w:rsidP="001F1803">
            <w:pPr>
              <w:spacing w:before="240"/>
              <w:jc w:val="center"/>
            </w:pPr>
            <w:r>
              <w:rPr>
                <w:bCs/>
                <w:szCs w:val="26"/>
              </w:rPr>
              <w:t>10</w:t>
            </w:r>
            <w:r w:rsidR="001F1803" w:rsidRPr="004947EB">
              <w:rPr>
                <w:bCs/>
                <w:szCs w:val="26"/>
              </w:rPr>
              <w:t xml:space="preserve"> năm</w:t>
            </w:r>
          </w:p>
        </w:tc>
        <w:tc>
          <w:tcPr>
            <w:tcW w:w="672" w:type="pct"/>
          </w:tcPr>
          <w:p w:rsidR="001F1803" w:rsidRPr="004947EB" w:rsidRDefault="001F1803" w:rsidP="001F1803">
            <w:pPr>
              <w:spacing w:before="240"/>
              <w:jc w:val="center"/>
              <w:rPr>
                <w:bCs/>
                <w:szCs w:val="26"/>
              </w:rPr>
            </w:pPr>
            <w:r w:rsidRPr="004947EB">
              <w:rPr>
                <w:bCs/>
                <w:szCs w:val="26"/>
              </w:rPr>
              <w:t>KH-TC</w:t>
            </w:r>
          </w:p>
        </w:tc>
      </w:tr>
      <w:tr w:rsidR="00546D50" w:rsidRPr="004947EB" w:rsidTr="001F1803">
        <w:tc>
          <w:tcPr>
            <w:tcW w:w="373" w:type="pct"/>
            <w:vAlign w:val="center"/>
          </w:tcPr>
          <w:p w:rsidR="00546D50" w:rsidRPr="004947EB" w:rsidRDefault="00546D50" w:rsidP="001F1803">
            <w:pPr>
              <w:spacing w:before="60" w:after="60"/>
              <w:jc w:val="center"/>
              <w:rPr>
                <w:szCs w:val="26"/>
              </w:rPr>
            </w:pPr>
            <w:r>
              <w:rPr>
                <w:szCs w:val="26"/>
              </w:rPr>
              <w:t>3</w:t>
            </w:r>
          </w:p>
        </w:tc>
        <w:tc>
          <w:tcPr>
            <w:tcW w:w="2163" w:type="pct"/>
            <w:vAlign w:val="center"/>
          </w:tcPr>
          <w:p w:rsidR="00546D50" w:rsidRDefault="00546D50" w:rsidP="001F1803">
            <w:pPr>
              <w:spacing w:before="60" w:after="60"/>
              <w:jc w:val="left"/>
              <w:rPr>
                <w:szCs w:val="26"/>
              </w:rPr>
            </w:pPr>
            <w:r>
              <w:rPr>
                <w:szCs w:val="26"/>
              </w:rPr>
              <w:t>Thông báo xét duyệt quyết toán ngân sách năm</w:t>
            </w:r>
          </w:p>
        </w:tc>
        <w:tc>
          <w:tcPr>
            <w:tcW w:w="897" w:type="pct"/>
          </w:tcPr>
          <w:p w:rsidR="00546D50" w:rsidRPr="004947EB" w:rsidRDefault="00546D50" w:rsidP="001F1803">
            <w:pPr>
              <w:jc w:val="center"/>
              <w:rPr>
                <w:bCs/>
                <w:szCs w:val="26"/>
              </w:rPr>
            </w:pPr>
            <w:r w:rsidRPr="004947EB">
              <w:rPr>
                <w:bCs/>
                <w:szCs w:val="26"/>
              </w:rPr>
              <w:t>B</w:t>
            </w:r>
            <w:r w:rsidRPr="004947EB">
              <w:rPr>
                <w:bCs/>
                <w:color w:val="000000"/>
                <w:szCs w:val="26"/>
              </w:rPr>
              <w:t>ản cứng</w:t>
            </w:r>
            <w:r w:rsidRPr="004947EB">
              <w:rPr>
                <w:bCs/>
                <w:szCs w:val="26"/>
              </w:rPr>
              <w:t>, đóng quyển</w:t>
            </w:r>
          </w:p>
        </w:tc>
        <w:tc>
          <w:tcPr>
            <w:tcW w:w="895" w:type="pct"/>
          </w:tcPr>
          <w:p w:rsidR="00546D50" w:rsidRDefault="00546D50" w:rsidP="001F1803">
            <w:pPr>
              <w:spacing w:before="240"/>
              <w:jc w:val="center"/>
              <w:rPr>
                <w:bCs/>
                <w:szCs w:val="26"/>
              </w:rPr>
            </w:pPr>
            <w:r>
              <w:rPr>
                <w:bCs/>
                <w:szCs w:val="26"/>
              </w:rPr>
              <w:t>10 năm</w:t>
            </w:r>
          </w:p>
        </w:tc>
        <w:tc>
          <w:tcPr>
            <w:tcW w:w="672" w:type="pct"/>
          </w:tcPr>
          <w:p w:rsidR="00546D50" w:rsidRPr="004947EB" w:rsidRDefault="00546D50" w:rsidP="001F1803">
            <w:pPr>
              <w:spacing w:before="240"/>
              <w:jc w:val="center"/>
              <w:rPr>
                <w:bCs/>
                <w:szCs w:val="26"/>
              </w:rPr>
            </w:pPr>
            <w:r>
              <w:rPr>
                <w:bCs/>
                <w:szCs w:val="26"/>
              </w:rPr>
              <w:t>KH-TC</w:t>
            </w:r>
          </w:p>
        </w:tc>
      </w:tr>
      <w:tr w:rsidR="00BF77B0" w:rsidRPr="004947EB" w:rsidTr="001F1803">
        <w:tc>
          <w:tcPr>
            <w:tcW w:w="373" w:type="pct"/>
            <w:vAlign w:val="center"/>
          </w:tcPr>
          <w:p w:rsidR="00BF77B0" w:rsidRDefault="00BF77B0" w:rsidP="001F1803">
            <w:pPr>
              <w:spacing w:before="60" w:after="60"/>
              <w:jc w:val="center"/>
              <w:rPr>
                <w:szCs w:val="26"/>
              </w:rPr>
            </w:pPr>
            <w:r>
              <w:rPr>
                <w:szCs w:val="26"/>
              </w:rPr>
              <w:t>4</w:t>
            </w:r>
          </w:p>
        </w:tc>
        <w:tc>
          <w:tcPr>
            <w:tcW w:w="2163" w:type="pct"/>
            <w:vAlign w:val="center"/>
          </w:tcPr>
          <w:p w:rsidR="00BF77B0" w:rsidRPr="00BF77B0" w:rsidRDefault="00BF77B0" w:rsidP="00BF77B0">
            <w:pPr>
              <w:spacing w:before="60" w:after="60"/>
              <w:rPr>
                <w:szCs w:val="26"/>
              </w:rPr>
            </w:pPr>
            <w:r>
              <w:rPr>
                <w:lang w:val="nl-NL"/>
              </w:rPr>
              <w:t>Quyết định về</w:t>
            </w:r>
            <w:r w:rsidRPr="00BF77B0">
              <w:rPr>
                <w:lang w:val="nl-NL"/>
              </w:rPr>
              <w:t xml:space="preserve"> việc công bố công khai quyết toán ngân sách năm</w:t>
            </w:r>
          </w:p>
        </w:tc>
        <w:tc>
          <w:tcPr>
            <w:tcW w:w="897" w:type="pct"/>
          </w:tcPr>
          <w:p w:rsidR="00BF77B0" w:rsidRPr="004947EB" w:rsidRDefault="00BF77B0" w:rsidP="001F1803">
            <w:pPr>
              <w:jc w:val="center"/>
              <w:rPr>
                <w:bCs/>
                <w:szCs w:val="26"/>
              </w:rPr>
            </w:pPr>
            <w:r w:rsidRPr="004947EB">
              <w:rPr>
                <w:bCs/>
                <w:szCs w:val="26"/>
              </w:rPr>
              <w:t>B</w:t>
            </w:r>
            <w:r w:rsidRPr="004947EB">
              <w:rPr>
                <w:bCs/>
                <w:color w:val="000000"/>
                <w:szCs w:val="26"/>
              </w:rPr>
              <w:t>ản cứng</w:t>
            </w:r>
            <w:r w:rsidRPr="004947EB">
              <w:rPr>
                <w:bCs/>
                <w:szCs w:val="26"/>
              </w:rPr>
              <w:t>, đóng quyển</w:t>
            </w:r>
          </w:p>
        </w:tc>
        <w:tc>
          <w:tcPr>
            <w:tcW w:w="895" w:type="pct"/>
          </w:tcPr>
          <w:p w:rsidR="00BF77B0" w:rsidRDefault="00BF77B0" w:rsidP="001F1803">
            <w:pPr>
              <w:spacing w:before="240"/>
              <w:jc w:val="center"/>
              <w:rPr>
                <w:bCs/>
                <w:szCs w:val="26"/>
              </w:rPr>
            </w:pPr>
            <w:r>
              <w:rPr>
                <w:bCs/>
                <w:szCs w:val="26"/>
              </w:rPr>
              <w:t>05</w:t>
            </w:r>
            <w:r w:rsidRPr="004947EB">
              <w:rPr>
                <w:bCs/>
                <w:szCs w:val="26"/>
              </w:rPr>
              <w:t xml:space="preserve"> năm</w:t>
            </w:r>
          </w:p>
        </w:tc>
        <w:tc>
          <w:tcPr>
            <w:tcW w:w="672" w:type="pct"/>
          </w:tcPr>
          <w:p w:rsidR="00BF77B0" w:rsidRDefault="00BF77B0" w:rsidP="001F1803">
            <w:pPr>
              <w:spacing w:before="240"/>
              <w:jc w:val="center"/>
              <w:rPr>
                <w:bCs/>
                <w:szCs w:val="26"/>
              </w:rPr>
            </w:pPr>
            <w:r>
              <w:rPr>
                <w:bCs/>
                <w:szCs w:val="26"/>
              </w:rPr>
              <w:t>KH-TC</w:t>
            </w:r>
          </w:p>
        </w:tc>
      </w:tr>
      <w:tr w:rsidR="007C5576" w:rsidRPr="004947EB" w:rsidTr="001F1803">
        <w:tc>
          <w:tcPr>
            <w:tcW w:w="373" w:type="pct"/>
            <w:vAlign w:val="center"/>
          </w:tcPr>
          <w:p w:rsidR="007C5576" w:rsidRDefault="007C5576" w:rsidP="001F1803">
            <w:pPr>
              <w:spacing w:before="60" w:after="60"/>
              <w:jc w:val="center"/>
              <w:rPr>
                <w:szCs w:val="26"/>
              </w:rPr>
            </w:pPr>
            <w:r>
              <w:rPr>
                <w:szCs w:val="26"/>
              </w:rPr>
              <w:t>5</w:t>
            </w:r>
          </w:p>
        </w:tc>
        <w:tc>
          <w:tcPr>
            <w:tcW w:w="2163" w:type="pct"/>
            <w:vAlign w:val="center"/>
          </w:tcPr>
          <w:p w:rsidR="007C5576" w:rsidRPr="007C5576" w:rsidRDefault="007C5576" w:rsidP="007C5576">
            <w:pPr>
              <w:spacing w:before="60" w:after="60"/>
              <w:rPr>
                <w:lang w:val="nl-NL"/>
              </w:rPr>
            </w:pPr>
            <w:r w:rsidRPr="007C5576">
              <w:rPr>
                <w:bCs/>
              </w:rPr>
              <w:t>Quyế</w:t>
            </w:r>
            <w:r>
              <w:rPr>
                <w:bCs/>
              </w:rPr>
              <w:t>t toán thu-</w:t>
            </w:r>
            <w:r w:rsidRPr="007C5576">
              <w:rPr>
                <w:bCs/>
              </w:rPr>
              <w:t xml:space="preserve">chi </w:t>
            </w:r>
            <w:r>
              <w:rPr>
                <w:bCs/>
              </w:rPr>
              <w:t>NSNN</w:t>
            </w:r>
            <w:r w:rsidRPr="007C5576">
              <w:rPr>
                <w:bCs/>
              </w:rPr>
              <w:t xml:space="preserve"> năm ...</w:t>
            </w:r>
          </w:p>
        </w:tc>
        <w:tc>
          <w:tcPr>
            <w:tcW w:w="897" w:type="pct"/>
          </w:tcPr>
          <w:p w:rsidR="007C5576" w:rsidRPr="004947EB" w:rsidRDefault="00883881" w:rsidP="001F1803">
            <w:pPr>
              <w:jc w:val="center"/>
              <w:rPr>
                <w:bCs/>
                <w:szCs w:val="26"/>
              </w:rPr>
            </w:pPr>
            <w:r w:rsidRPr="004947EB">
              <w:rPr>
                <w:bCs/>
                <w:szCs w:val="26"/>
              </w:rPr>
              <w:t>B</w:t>
            </w:r>
            <w:r w:rsidRPr="004947EB">
              <w:rPr>
                <w:bCs/>
                <w:color w:val="000000"/>
                <w:szCs w:val="26"/>
              </w:rPr>
              <w:t>ản cứng</w:t>
            </w:r>
            <w:r w:rsidRPr="004947EB">
              <w:rPr>
                <w:bCs/>
                <w:szCs w:val="26"/>
              </w:rPr>
              <w:t>, đóng quyển</w:t>
            </w:r>
          </w:p>
        </w:tc>
        <w:tc>
          <w:tcPr>
            <w:tcW w:w="895" w:type="pct"/>
          </w:tcPr>
          <w:p w:rsidR="007C5576" w:rsidRDefault="00883881" w:rsidP="001F1803">
            <w:pPr>
              <w:spacing w:before="240"/>
              <w:jc w:val="center"/>
              <w:rPr>
                <w:bCs/>
                <w:szCs w:val="26"/>
              </w:rPr>
            </w:pPr>
            <w:r>
              <w:rPr>
                <w:bCs/>
                <w:szCs w:val="26"/>
              </w:rPr>
              <w:t>05</w:t>
            </w:r>
            <w:r w:rsidRPr="004947EB">
              <w:rPr>
                <w:bCs/>
                <w:szCs w:val="26"/>
              </w:rPr>
              <w:t xml:space="preserve"> năm</w:t>
            </w:r>
          </w:p>
        </w:tc>
        <w:tc>
          <w:tcPr>
            <w:tcW w:w="672" w:type="pct"/>
          </w:tcPr>
          <w:p w:rsidR="007C5576" w:rsidRDefault="0039299C" w:rsidP="001F1803">
            <w:pPr>
              <w:spacing w:before="240"/>
              <w:jc w:val="center"/>
              <w:rPr>
                <w:bCs/>
                <w:szCs w:val="26"/>
              </w:rPr>
            </w:pPr>
            <w:r>
              <w:rPr>
                <w:bCs/>
                <w:szCs w:val="26"/>
              </w:rPr>
              <w:t>KH-TC</w:t>
            </w:r>
          </w:p>
        </w:tc>
      </w:tr>
      <w:tr w:rsidR="001F1803" w:rsidRPr="004947EB" w:rsidTr="001F1803">
        <w:tc>
          <w:tcPr>
            <w:tcW w:w="373" w:type="pct"/>
            <w:vAlign w:val="center"/>
          </w:tcPr>
          <w:p w:rsidR="001F1803" w:rsidRPr="004947EB" w:rsidRDefault="007C5576" w:rsidP="007C5576">
            <w:pPr>
              <w:spacing w:before="60" w:after="60"/>
              <w:jc w:val="center"/>
              <w:rPr>
                <w:szCs w:val="26"/>
              </w:rPr>
            </w:pPr>
            <w:r>
              <w:rPr>
                <w:szCs w:val="26"/>
              </w:rPr>
              <w:t>6</w:t>
            </w:r>
          </w:p>
        </w:tc>
        <w:tc>
          <w:tcPr>
            <w:tcW w:w="2163" w:type="pct"/>
            <w:vAlign w:val="center"/>
          </w:tcPr>
          <w:p w:rsidR="001F1803" w:rsidRPr="004947EB" w:rsidRDefault="00546D50" w:rsidP="004947EB">
            <w:pPr>
              <w:spacing w:before="60" w:after="60"/>
              <w:jc w:val="left"/>
              <w:rPr>
                <w:szCs w:val="26"/>
              </w:rPr>
            </w:pPr>
            <w:r>
              <w:rPr>
                <w:szCs w:val="26"/>
              </w:rPr>
              <w:t>Sổ kế toán, BCTC, BCQT</w:t>
            </w:r>
          </w:p>
        </w:tc>
        <w:tc>
          <w:tcPr>
            <w:tcW w:w="897" w:type="pct"/>
          </w:tcPr>
          <w:p w:rsidR="001F1803" w:rsidRPr="004947EB" w:rsidRDefault="001F1803" w:rsidP="001F1803">
            <w:pPr>
              <w:jc w:val="center"/>
              <w:rPr>
                <w:bCs/>
                <w:szCs w:val="26"/>
              </w:rPr>
            </w:pPr>
            <w:r w:rsidRPr="004947EB">
              <w:rPr>
                <w:bCs/>
                <w:szCs w:val="26"/>
              </w:rPr>
              <w:t>B</w:t>
            </w:r>
            <w:r w:rsidRPr="004947EB">
              <w:rPr>
                <w:bCs/>
                <w:color w:val="000000"/>
                <w:szCs w:val="26"/>
              </w:rPr>
              <w:t>ản cứng</w:t>
            </w:r>
            <w:r w:rsidRPr="004947EB">
              <w:rPr>
                <w:bCs/>
                <w:szCs w:val="26"/>
              </w:rPr>
              <w:t>, đóng quyển</w:t>
            </w:r>
          </w:p>
        </w:tc>
        <w:tc>
          <w:tcPr>
            <w:tcW w:w="895" w:type="pct"/>
          </w:tcPr>
          <w:p w:rsidR="001F1803" w:rsidRPr="004947EB" w:rsidRDefault="00546D50" w:rsidP="00546D50">
            <w:pPr>
              <w:spacing w:before="240"/>
              <w:jc w:val="center"/>
              <w:rPr>
                <w:bCs/>
                <w:szCs w:val="26"/>
              </w:rPr>
            </w:pPr>
            <w:r>
              <w:rPr>
                <w:bCs/>
                <w:szCs w:val="26"/>
              </w:rPr>
              <w:t>10</w:t>
            </w:r>
            <w:r w:rsidR="001F1803" w:rsidRPr="004947EB">
              <w:rPr>
                <w:bCs/>
                <w:szCs w:val="26"/>
              </w:rPr>
              <w:t xml:space="preserve"> năm</w:t>
            </w:r>
          </w:p>
        </w:tc>
        <w:tc>
          <w:tcPr>
            <w:tcW w:w="672" w:type="pct"/>
          </w:tcPr>
          <w:p w:rsidR="001F1803" w:rsidRPr="004947EB" w:rsidRDefault="001F1803" w:rsidP="001F1803">
            <w:pPr>
              <w:spacing w:before="240"/>
              <w:jc w:val="center"/>
              <w:rPr>
                <w:bCs/>
                <w:szCs w:val="26"/>
              </w:rPr>
            </w:pPr>
            <w:r w:rsidRPr="004947EB">
              <w:rPr>
                <w:bCs/>
                <w:szCs w:val="26"/>
              </w:rPr>
              <w:t>KH-TC</w:t>
            </w:r>
          </w:p>
        </w:tc>
      </w:tr>
    </w:tbl>
    <w:p w:rsidR="00684D36" w:rsidRDefault="00684D36" w:rsidP="00F6794A">
      <w:pPr>
        <w:spacing w:before="120"/>
        <w:ind w:firstLine="720"/>
        <w:rPr>
          <w:b/>
        </w:rPr>
      </w:pPr>
      <w:r>
        <w:rPr>
          <w:b/>
        </w:rPr>
        <w:t>7.</w:t>
      </w:r>
      <w:r w:rsidR="00F6794A">
        <w:rPr>
          <w:b/>
        </w:rPr>
        <w:t>2Phụ lục biểu mẫu</w:t>
      </w:r>
    </w:p>
    <w:tbl>
      <w:tblPr>
        <w:tblStyle w:val="TableGrid"/>
        <w:tblW w:w="5295" w:type="pct"/>
        <w:tblLook w:val="04A0" w:firstRow="1" w:lastRow="0" w:firstColumn="1" w:lastColumn="0" w:noHBand="0" w:noVBand="1"/>
      </w:tblPr>
      <w:tblGrid>
        <w:gridCol w:w="708"/>
        <w:gridCol w:w="5807"/>
        <w:gridCol w:w="3262"/>
      </w:tblGrid>
      <w:tr w:rsidR="00684D36" w:rsidRPr="002962A9" w:rsidTr="00623F3F">
        <w:tc>
          <w:tcPr>
            <w:tcW w:w="362" w:type="pct"/>
            <w:shd w:val="clear" w:color="auto" w:fill="B4C6E7" w:themeFill="accent5" w:themeFillTint="66"/>
          </w:tcPr>
          <w:p w:rsidR="00684D36" w:rsidRPr="002962A9" w:rsidRDefault="00684D36" w:rsidP="00165EFD">
            <w:pPr>
              <w:spacing w:before="60" w:after="60"/>
              <w:jc w:val="center"/>
              <w:rPr>
                <w:b/>
                <w:szCs w:val="26"/>
              </w:rPr>
            </w:pPr>
            <w:r w:rsidRPr="002962A9">
              <w:rPr>
                <w:b/>
                <w:szCs w:val="26"/>
              </w:rPr>
              <w:t>STT</w:t>
            </w:r>
          </w:p>
        </w:tc>
        <w:tc>
          <w:tcPr>
            <w:tcW w:w="2970" w:type="pct"/>
            <w:shd w:val="clear" w:color="auto" w:fill="B4C6E7" w:themeFill="accent5" w:themeFillTint="66"/>
          </w:tcPr>
          <w:p w:rsidR="00684D36" w:rsidRPr="002962A9" w:rsidRDefault="00684D36" w:rsidP="00165EFD">
            <w:pPr>
              <w:spacing w:before="60" w:after="60"/>
              <w:jc w:val="center"/>
              <w:rPr>
                <w:b/>
                <w:szCs w:val="26"/>
              </w:rPr>
            </w:pPr>
            <w:r>
              <w:rPr>
                <w:b/>
                <w:szCs w:val="26"/>
              </w:rPr>
              <w:t>Tên biểu mẫu</w:t>
            </w:r>
          </w:p>
        </w:tc>
        <w:tc>
          <w:tcPr>
            <w:tcW w:w="1668" w:type="pct"/>
            <w:shd w:val="clear" w:color="auto" w:fill="B4C6E7" w:themeFill="accent5" w:themeFillTint="66"/>
          </w:tcPr>
          <w:p w:rsidR="00684D36" w:rsidRPr="002962A9" w:rsidRDefault="00684D36" w:rsidP="00165EFD">
            <w:pPr>
              <w:spacing w:before="60" w:after="60"/>
              <w:jc w:val="center"/>
              <w:rPr>
                <w:b/>
                <w:szCs w:val="26"/>
              </w:rPr>
            </w:pPr>
            <w:r>
              <w:rPr>
                <w:b/>
                <w:szCs w:val="26"/>
              </w:rPr>
              <w:t>Ký hiệu</w:t>
            </w:r>
          </w:p>
        </w:tc>
      </w:tr>
      <w:tr w:rsidR="00883881" w:rsidRPr="002962A9" w:rsidTr="00623F3F">
        <w:tc>
          <w:tcPr>
            <w:tcW w:w="362" w:type="pct"/>
            <w:vAlign w:val="center"/>
          </w:tcPr>
          <w:p w:rsidR="00883881" w:rsidRPr="00B1275D" w:rsidRDefault="00883881" w:rsidP="00883881">
            <w:pPr>
              <w:spacing w:before="60" w:after="60"/>
              <w:jc w:val="center"/>
              <w:rPr>
                <w:szCs w:val="26"/>
              </w:rPr>
            </w:pPr>
            <w:r w:rsidRPr="00B1275D">
              <w:rPr>
                <w:szCs w:val="26"/>
              </w:rPr>
              <w:t>1</w:t>
            </w:r>
          </w:p>
        </w:tc>
        <w:tc>
          <w:tcPr>
            <w:tcW w:w="2970" w:type="pct"/>
            <w:vAlign w:val="center"/>
          </w:tcPr>
          <w:p w:rsidR="00883881" w:rsidRPr="004947EB" w:rsidRDefault="00883881" w:rsidP="00883881">
            <w:pPr>
              <w:spacing w:before="60" w:after="60"/>
              <w:jc w:val="left"/>
              <w:rPr>
                <w:szCs w:val="26"/>
              </w:rPr>
            </w:pPr>
            <w:r>
              <w:rPr>
                <w:szCs w:val="26"/>
              </w:rPr>
              <w:t>Biên bản xét duyệt quyết toán ngân sách năm</w:t>
            </w:r>
          </w:p>
        </w:tc>
        <w:tc>
          <w:tcPr>
            <w:tcW w:w="1668" w:type="pct"/>
          </w:tcPr>
          <w:p w:rsidR="00883881" w:rsidRPr="00B1275D" w:rsidRDefault="00FC14F6" w:rsidP="00FC14F6">
            <w:pPr>
              <w:spacing w:before="60" w:after="60"/>
              <w:jc w:val="left"/>
              <w:rPr>
                <w:szCs w:val="26"/>
              </w:rPr>
            </w:pPr>
            <w:r>
              <w:rPr>
                <w:szCs w:val="26"/>
              </w:rPr>
              <w:t>BM01/QT.KHTC-</w:t>
            </w:r>
            <w:r w:rsidR="00883881">
              <w:rPr>
                <w:szCs w:val="26"/>
              </w:rPr>
              <w:t>CKQT</w:t>
            </w:r>
            <w:r>
              <w:rPr>
                <w:szCs w:val="26"/>
              </w:rPr>
              <w:t>-</w:t>
            </w:r>
            <w:r w:rsidR="00883881">
              <w:rPr>
                <w:szCs w:val="26"/>
              </w:rPr>
              <w:t>03</w:t>
            </w:r>
          </w:p>
        </w:tc>
      </w:tr>
      <w:tr w:rsidR="00883881" w:rsidRPr="002962A9" w:rsidTr="00623F3F">
        <w:tc>
          <w:tcPr>
            <w:tcW w:w="362" w:type="pct"/>
            <w:vAlign w:val="center"/>
          </w:tcPr>
          <w:p w:rsidR="00883881" w:rsidRPr="00B1275D" w:rsidRDefault="00883881" w:rsidP="00883881">
            <w:pPr>
              <w:spacing w:before="60" w:after="60"/>
              <w:jc w:val="center"/>
              <w:rPr>
                <w:szCs w:val="26"/>
              </w:rPr>
            </w:pPr>
            <w:r w:rsidRPr="00B1275D">
              <w:rPr>
                <w:szCs w:val="26"/>
              </w:rPr>
              <w:t>2</w:t>
            </w:r>
          </w:p>
        </w:tc>
        <w:tc>
          <w:tcPr>
            <w:tcW w:w="2970" w:type="pct"/>
            <w:vAlign w:val="center"/>
          </w:tcPr>
          <w:p w:rsidR="00883881" w:rsidRDefault="00883881" w:rsidP="00883881">
            <w:pPr>
              <w:spacing w:before="60" w:after="60"/>
              <w:jc w:val="left"/>
              <w:rPr>
                <w:szCs w:val="26"/>
              </w:rPr>
            </w:pPr>
            <w:r>
              <w:rPr>
                <w:szCs w:val="26"/>
              </w:rPr>
              <w:t>Thông báo xét duyệt quyết toán ngân sách năm</w:t>
            </w:r>
          </w:p>
        </w:tc>
        <w:tc>
          <w:tcPr>
            <w:tcW w:w="1668" w:type="pct"/>
          </w:tcPr>
          <w:p w:rsidR="00883881" w:rsidRDefault="00883881" w:rsidP="00FC14F6">
            <w:pPr>
              <w:jc w:val="left"/>
            </w:pPr>
            <w:r w:rsidRPr="00DE4EFC">
              <w:rPr>
                <w:szCs w:val="26"/>
              </w:rPr>
              <w:t>BM0</w:t>
            </w:r>
            <w:r>
              <w:rPr>
                <w:szCs w:val="26"/>
              </w:rPr>
              <w:t>2</w:t>
            </w:r>
            <w:r w:rsidR="00FC14F6">
              <w:rPr>
                <w:szCs w:val="26"/>
              </w:rPr>
              <w:t>/QT.KHTC-</w:t>
            </w:r>
            <w:r w:rsidRPr="00DE4EFC">
              <w:rPr>
                <w:szCs w:val="26"/>
              </w:rPr>
              <w:t>CKQT</w:t>
            </w:r>
            <w:r w:rsidR="00FC14F6">
              <w:rPr>
                <w:szCs w:val="26"/>
              </w:rPr>
              <w:t>-</w:t>
            </w:r>
            <w:r w:rsidRPr="00DE4EFC">
              <w:rPr>
                <w:szCs w:val="26"/>
              </w:rPr>
              <w:t>03</w:t>
            </w:r>
          </w:p>
        </w:tc>
      </w:tr>
      <w:tr w:rsidR="00883881" w:rsidRPr="002962A9" w:rsidTr="00623F3F">
        <w:tc>
          <w:tcPr>
            <w:tcW w:w="362" w:type="pct"/>
            <w:vAlign w:val="center"/>
          </w:tcPr>
          <w:p w:rsidR="00883881" w:rsidRPr="00B1275D" w:rsidRDefault="00883881" w:rsidP="00883881">
            <w:pPr>
              <w:spacing w:before="60" w:after="60"/>
              <w:jc w:val="center"/>
              <w:rPr>
                <w:szCs w:val="26"/>
              </w:rPr>
            </w:pPr>
            <w:r>
              <w:rPr>
                <w:szCs w:val="26"/>
              </w:rPr>
              <w:t>3</w:t>
            </w:r>
          </w:p>
        </w:tc>
        <w:tc>
          <w:tcPr>
            <w:tcW w:w="2970" w:type="pct"/>
            <w:vAlign w:val="center"/>
          </w:tcPr>
          <w:p w:rsidR="00883881" w:rsidRPr="00BF77B0" w:rsidRDefault="00883881" w:rsidP="00883881">
            <w:pPr>
              <w:spacing w:before="60" w:after="60"/>
              <w:rPr>
                <w:szCs w:val="26"/>
              </w:rPr>
            </w:pPr>
            <w:r>
              <w:rPr>
                <w:lang w:val="nl-NL"/>
              </w:rPr>
              <w:t>Quyết định về</w:t>
            </w:r>
            <w:r w:rsidRPr="00BF77B0">
              <w:rPr>
                <w:lang w:val="nl-NL"/>
              </w:rPr>
              <w:t xml:space="preserve"> việc công bố công khai quyết toán ngân sách năm</w:t>
            </w:r>
          </w:p>
        </w:tc>
        <w:tc>
          <w:tcPr>
            <w:tcW w:w="1668" w:type="pct"/>
          </w:tcPr>
          <w:p w:rsidR="00883881" w:rsidRDefault="00883881" w:rsidP="00883881">
            <w:pPr>
              <w:jc w:val="left"/>
            </w:pPr>
            <w:r w:rsidRPr="00DE4EFC">
              <w:rPr>
                <w:szCs w:val="26"/>
              </w:rPr>
              <w:t>BM</w:t>
            </w:r>
            <w:r>
              <w:rPr>
                <w:szCs w:val="26"/>
              </w:rPr>
              <w:t>03</w:t>
            </w:r>
            <w:r w:rsidR="00FC14F6">
              <w:rPr>
                <w:szCs w:val="26"/>
              </w:rPr>
              <w:t>/QT.KHTC-CKQT-</w:t>
            </w:r>
            <w:r w:rsidRPr="00DE4EFC">
              <w:rPr>
                <w:szCs w:val="26"/>
              </w:rPr>
              <w:t>03</w:t>
            </w:r>
          </w:p>
        </w:tc>
      </w:tr>
      <w:tr w:rsidR="00883881" w:rsidRPr="002962A9" w:rsidTr="00623F3F">
        <w:tc>
          <w:tcPr>
            <w:tcW w:w="362" w:type="pct"/>
            <w:vAlign w:val="center"/>
          </w:tcPr>
          <w:p w:rsidR="00883881" w:rsidRPr="00B1275D" w:rsidRDefault="00883881" w:rsidP="00883881">
            <w:pPr>
              <w:spacing w:before="60" w:after="60"/>
              <w:jc w:val="center"/>
              <w:rPr>
                <w:szCs w:val="26"/>
              </w:rPr>
            </w:pPr>
            <w:r>
              <w:rPr>
                <w:szCs w:val="26"/>
              </w:rPr>
              <w:t>4</w:t>
            </w:r>
          </w:p>
        </w:tc>
        <w:tc>
          <w:tcPr>
            <w:tcW w:w="2970" w:type="pct"/>
            <w:vAlign w:val="center"/>
          </w:tcPr>
          <w:p w:rsidR="00883881" w:rsidRPr="007C5576" w:rsidRDefault="00883881" w:rsidP="00883881">
            <w:pPr>
              <w:spacing w:before="60" w:after="60"/>
              <w:rPr>
                <w:lang w:val="nl-NL"/>
              </w:rPr>
            </w:pPr>
            <w:r w:rsidRPr="007C5576">
              <w:rPr>
                <w:bCs/>
              </w:rPr>
              <w:t>Quyế</w:t>
            </w:r>
            <w:r>
              <w:rPr>
                <w:bCs/>
              </w:rPr>
              <w:t>t toán thu-</w:t>
            </w:r>
            <w:r w:rsidRPr="007C5576">
              <w:rPr>
                <w:bCs/>
              </w:rPr>
              <w:t xml:space="preserve">chi </w:t>
            </w:r>
            <w:r>
              <w:rPr>
                <w:bCs/>
              </w:rPr>
              <w:t>NSNN</w:t>
            </w:r>
            <w:r w:rsidRPr="007C5576">
              <w:rPr>
                <w:bCs/>
              </w:rPr>
              <w:t xml:space="preserve"> năm ...</w:t>
            </w:r>
          </w:p>
        </w:tc>
        <w:tc>
          <w:tcPr>
            <w:tcW w:w="1668" w:type="pct"/>
          </w:tcPr>
          <w:p w:rsidR="00883881" w:rsidRDefault="00883881" w:rsidP="00FC14F6">
            <w:pPr>
              <w:jc w:val="left"/>
            </w:pPr>
            <w:r w:rsidRPr="00DE4EFC">
              <w:rPr>
                <w:szCs w:val="26"/>
              </w:rPr>
              <w:t>BM</w:t>
            </w:r>
            <w:r>
              <w:rPr>
                <w:szCs w:val="26"/>
              </w:rPr>
              <w:t>04</w:t>
            </w:r>
            <w:r w:rsidR="00FC14F6">
              <w:rPr>
                <w:szCs w:val="26"/>
              </w:rPr>
              <w:t>/QT.KHTC-</w:t>
            </w:r>
            <w:r w:rsidRPr="00DE4EFC">
              <w:rPr>
                <w:szCs w:val="26"/>
              </w:rPr>
              <w:t>CKQT</w:t>
            </w:r>
            <w:r w:rsidR="00FC14F6">
              <w:rPr>
                <w:szCs w:val="26"/>
              </w:rPr>
              <w:t>-</w:t>
            </w:r>
            <w:r w:rsidRPr="00DE4EFC">
              <w:rPr>
                <w:szCs w:val="26"/>
              </w:rPr>
              <w:t>03</w:t>
            </w:r>
          </w:p>
        </w:tc>
      </w:tr>
    </w:tbl>
    <w:p w:rsidR="00A96992" w:rsidRDefault="00A96992" w:rsidP="001F1803">
      <w:pPr>
        <w:tabs>
          <w:tab w:val="center" w:pos="2127"/>
          <w:tab w:val="center" w:pos="7371"/>
        </w:tabs>
        <w:spacing w:before="120"/>
        <w:rPr>
          <w:b/>
        </w:rPr>
      </w:pPr>
    </w:p>
    <w:p w:rsidR="00A96992" w:rsidRDefault="00A96992">
      <w:pPr>
        <w:rPr>
          <w:b/>
        </w:rPr>
      </w:pPr>
      <w:r>
        <w:rPr>
          <w:b/>
        </w:rPr>
        <w:br w:type="page"/>
      </w:r>
    </w:p>
    <w:bookmarkStart w:id="2" w:name="chuong_pl_1"/>
    <w:p w:rsidR="00546D50" w:rsidRDefault="001C1D46" w:rsidP="00A96992">
      <w:pPr>
        <w:spacing w:before="100" w:beforeAutospacing="1" w:line="240" w:lineRule="auto"/>
        <w:jc w:val="center"/>
        <w:rPr>
          <w:rFonts w:eastAsia="Times New Roman" w:cs="Times New Roman"/>
          <w:b/>
          <w:bCs/>
          <w:color w:val="222222"/>
          <w:sz w:val="20"/>
          <w:szCs w:val="20"/>
        </w:rPr>
      </w:pPr>
      <w:r>
        <w:rPr>
          <w:rFonts w:eastAsia="Times New Roman" w:cs="Times New Roman"/>
          <w:b/>
          <w:bCs/>
          <w:noProof/>
          <w:color w:val="222222"/>
          <w:sz w:val="20"/>
          <w:szCs w:val="20"/>
        </w:rPr>
        <w:lastRenderedPageBreak/>
        <mc:AlternateContent>
          <mc:Choice Requires="wps">
            <w:drawing>
              <wp:anchor distT="0" distB="0" distL="114300" distR="114300" simplePos="0" relativeHeight="251715072" behindDoc="0" locked="0" layoutInCell="1" allowOverlap="1">
                <wp:simplePos x="0" y="0"/>
                <wp:positionH relativeFrom="margin">
                  <wp:align>right</wp:align>
                </wp:positionH>
                <wp:positionV relativeFrom="paragraph">
                  <wp:posOffset>-119380</wp:posOffset>
                </wp:positionV>
                <wp:extent cx="1616075" cy="228600"/>
                <wp:effectExtent l="0" t="0" r="2222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D50" w:rsidRPr="00FC14F6" w:rsidRDefault="00546D50" w:rsidP="00546D50">
                            <w:pPr>
                              <w:rPr>
                                <w:sz w:val="18"/>
                                <w:szCs w:val="18"/>
                              </w:rPr>
                            </w:pPr>
                            <w:r w:rsidRPr="00FC14F6">
                              <w:rPr>
                                <w:sz w:val="18"/>
                                <w:szCs w:val="18"/>
                              </w:rPr>
                              <w:t>BM 01</w:t>
                            </w:r>
                            <w:r w:rsidR="00FC14F6">
                              <w:rPr>
                                <w:sz w:val="18"/>
                                <w:szCs w:val="18"/>
                              </w:rPr>
                              <w:t>/QT.KHTC-</w:t>
                            </w:r>
                            <w:r w:rsidRPr="00FC14F6">
                              <w:rPr>
                                <w:sz w:val="18"/>
                                <w:szCs w:val="18"/>
                              </w:rPr>
                              <w:t>CKQT</w:t>
                            </w:r>
                            <w:r w:rsidR="00FC14F6">
                              <w:rPr>
                                <w:sz w:val="18"/>
                                <w:szCs w:val="18"/>
                              </w:rPr>
                              <w:t>-</w:t>
                            </w:r>
                            <w:r w:rsidRPr="00FC14F6">
                              <w:rPr>
                                <w:sz w:val="18"/>
                                <w:szCs w:val="18"/>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9" type="#_x0000_t202" style="position:absolute;left:0;text-align:left;margin-left:76.05pt;margin-top:-9.4pt;width:127.25pt;height:18pt;z-index:25171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6nJogIAANQFAAAOAAAAZHJzL2Uyb0RvYy54bWysVFtP2zAUfp+0/2D5fSTtSmERKepATJMq&#10;QCsTz65jUwvHx7PdJt2v59hJQ7m8MO0lsX2+c/vO5ey8rTXZCucVmJKOjnJKhOFQKfNQ0t93V19O&#10;KfGBmYppMKKkO+Hp+ezzp7PGFmIMa9CVcASNGF80tqTrEGyRZZ6vRc38EVhhUCjB1Szg1T1klWMN&#10;Wq91Ns7zadaAq6wDLrzH18tOSGfJvpSChxspvQhElxRjC+nr0ncVv9nsjBUPjtm14n0Y7B+iqJky&#10;6HQwdckCIxun3piqFXfgQYYjDnUGUiouUg6YzSh/lc1yzaxIuSA53g40+f9nll9vbx1RVUknU0oM&#10;q7FGd6IN5Du0BJ+Qn8b6AmFLi8DQ4jvWOeXq7QL4o0dIdoDpFDyiIx+tdHX8Y6YEFbEEu4H26IZH&#10;a9PRND85poSjbDw+neapLtmztnU+/BBQk3goqcOypgjYduFD9M+KPSQ686BVdaW0TpfYSuJCO7Jl&#10;2AQ6jGJSqPECpQ1pSjr9epx3qR1aiKYH/ZVm/PGtBbSnTXQnUtP1YUVaOibSKey0iBhtfgmJpCdC&#10;3omRcS7MEGdCR5TEjD6i2OOfo/qIcpcHaiTPYMKgXCsDrmPpJbXV455a2eH7xvBd3pGC0K7a1G1D&#10;Z62g2mFjOehG01t+pZDvBfPhljmcRWwZ3C/hBj9SAxYJ+hMla3B/33uPeBwRlFLS4GyX1P/ZMCco&#10;0T8NDs+30WQSl0G6TI5Pxnhxh5LVocRs6gvAzhnhJrM8HSM+6P1ROqjvcQ3No1cUMcPRd0nD/ngR&#10;uo2Da4yL+TyBcPwtCwuztHw/T7HP7tp75mzf5wEn5Br2W4AVr9q9w8b6GJhvAkiVZiHy3LHa84+r&#10;IzV8v+bibjq8J9TzMp49AQAA//8DAFBLAwQUAAYACAAAACEAixUMyd8AAAAHAQAADwAAAGRycy9k&#10;b3ducmV2LnhtbEyPwWrDMBBE74X+g9hAb4kcU7fBsRxCaaFQfIjT0hwVS7JMrJWxlMT9+25PzXGY&#10;YeZNsZlczy56DJ1HActFAkxj41WHrYDP/dt8BSxEiUr2HrWAHx1gU97fFTJX/oo7faljy6gEQy4F&#10;2BiHnPPQWO1kWPhBI3nGj05GkmPL1SivVO56nibJE3eyQ1qwctAvVjen+uwEKGP2p8y+m93Htzl8&#10;Va/V9lBXQjzMpu0aWNRT/A/DHz6hQ0lMR39GFVgvgI5EAfPlig6QnWaPGbAj5Z5T4GXBb/nLXwAA&#10;AP//AwBQSwECLQAUAAYACAAAACEAtoM4kv4AAADhAQAAEwAAAAAAAAAAAAAAAAAAAAAAW0NvbnRl&#10;bnRfVHlwZXNdLnhtbFBLAQItABQABgAIAAAAIQA4/SH/1gAAAJQBAAALAAAAAAAAAAAAAAAAAC8B&#10;AABfcmVscy8ucmVsc1BLAQItABQABgAIAAAAIQC3m6nJogIAANQFAAAOAAAAAAAAAAAAAAAAAC4C&#10;AABkcnMvZTJvRG9jLnhtbFBLAQItABQABgAIAAAAIQCLFQzJ3wAAAAcBAAAPAAAAAAAAAAAAAAAA&#10;APwEAABkcnMvZG93bnJldi54bWxQSwUGAAAAAAQABADzAAAACAYAAAAA&#10;" fillcolor="white [3201]" strokeweight=".5pt">
                <v:path arrowok="t"/>
                <v:textbox>
                  <w:txbxContent>
                    <w:p w:rsidR="00546D50" w:rsidRPr="00FC14F6" w:rsidRDefault="00546D50" w:rsidP="00546D50">
                      <w:pPr>
                        <w:rPr>
                          <w:sz w:val="18"/>
                          <w:szCs w:val="18"/>
                        </w:rPr>
                      </w:pPr>
                      <w:r w:rsidRPr="00FC14F6">
                        <w:rPr>
                          <w:sz w:val="18"/>
                          <w:szCs w:val="18"/>
                        </w:rPr>
                        <w:t>BM 01</w:t>
                      </w:r>
                      <w:r w:rsidR="00FC14F6">
                        <w:rPr>
                          <w:sz w:val="18"/>
                          <w:szCs w:val="18"/>
                        </w:rPr>
                        <w:t>/QT.KHTC-</w:t>
                      </w:r>
                      <w:r w:rsidRPr="00FC14F6">
                        <w:rPr>
                          <w:sz w:val="18"/>
                          <w:szCs w:val="18"/>
                        </w:rPr>
                        <w:t>CKQT</w:t>
                      </w:r>
                      <w:r w:rsidR="00FC14F6">
                        <w:rPr>
                          <w:sz w:val="18"/>
                          <w:szCs w:val="18"/>
                        </w:rPr>
                        <w:t>-</w:t>
                      </w:r>
                      <w:r w:rsidRPr="00FC14F6">
                        <w:rPr>
                          <w:sz w:val="18"/>
                          <w:szCs w:val="18"/>
                        </w:rPr>
                        <w:t>03</w:t>
                      </w:r>
                    </w:p>
                  </w:txbxContent>
                </v:textbox>
                <w10:wrap anchorx="margin"/>
              </v:shape>
            </w:pict>
          </mc:Fallback>
        </mc:AlternateContent>
      </w:r>
    </w:p>
    <w:p w:rsidR="00A96992" w:rsidRPr="00A96992" w:rsidRDefault="00A96992" w:rsidP="00A96992">
      <w:pPr>
        <w:spacing w:before="100" w:beforeAutospacing="1" w:line="240" w:lineRule="auto"/>
        <w:jc w:val="center"/>
        <w:rPr>
          <w:rFonts w:eastAsia="Times New Roman" w:cs="Times New Roman"/>
          <w:b/>
          <w:bCs/>
          <w:color w:val="222222"/>
          <w:sz w:val="24"/>
          <w:szCs w:val="24"/>
        </w:rPr>
      </w:pPr>
      <w:r w:rsidRPr="00A96992">
        <w:rPr>
          <w:rFonts w:eastAsia="Times New Roman" w:cs="Times New Roman"/>
          <w:b/>
          <w:bCs/>
          <w:color w:val="222222"/>
          <w:sz w:val="20"/>
          <w:szCs w:val="20"/>
        </w:rPr>
        <w:t>PHỤ LỤC 01</w:t>
      </w:r>
      <w:bookmarkEnd w:id="2"/>
    </w:p>
    <w:p w:rsidR="00A96992" w:rsidRPr="00A96992" w:rsidRDefault="00A96992" w:rsidP="00A96992">
      <w:pPr>
        <w:spacing w:before="100" w:beforeAutospacing="1" w:line="240" w:lineRule="auto"/>
        <w:jc w:val="center"/>
        <w:rPr>
          <w:rFonts w:eastAsia="Times New Roman" w:cs="Times New Roman"/>
          <w:color w:val="222222"/>
          <w:sz w:val="24"/>
          <w:szCs w:val="24"/>
        </w:rPr>
      </w:pPr>
      <w:r w:rsidRPr="00A96992">
        <w:rPr>
          <w:rFonts w:eastAsia="Times New Roman" w:cs="Times New Roman"/>
          <w:i/>
          <w:iCs/>
          <w:color w:val="222222"/>
          <w:sz w:val="20"/>
          <w:szCs w:val="20"/>
        </w:rPr>
        <w:t>(Ban hành kèm theo Thông tư số 137/2017/TT-BTC ngày 25 tháng 12 năm 2017 của Bộ Tài chính)</w:t>
      </w:r>
    </w:p>
    <w:p w:rsidR="00A96992" w:rsidRPr="00A96992" w:rsidRDefault="00A96992" w:rsidP="00A96992">
      <w:pPr>
        <w:spacing w:before="100" w:beforeAutospacing="1" w:line="240" w:lineRule="auto"/>
        <w:jc w:val="center"/>
        <w:rPr>
          <w:rFonts w:eastAsia="Times New Roman" w:cs="Times New Roman"/>
          <w:color w:val="222222"/>
          <w:sz w:val="24"/>
          <w:szCs w:val="24"/>
        </w:rPr>
      </w:pPr>
      <w:r w:rsidRPr="00A96992">
        <w:rPr>
          <w:rFonts w:eastAsia="Times New Roman" w:cs="Times New Roman"/>
          <w:b/>
          <w:bCs/>
          <w:color w:val="222222"/>
          <w:sz w:val="20"/>
          <w:szCs w:val="20"/>
        </w:rPr>
        <w:t>CỘNG HÒA XÃ HỘI CHỦ NGHĨA VIỆT NAM</w:t>
      </w:r>
      <w:r w:rsidRPr="00A96992">
        <w:rPr>
          <w:rFonts w:eastAsia="Times New Roman" w:cs="Times New Roman"/>
          <w:b/>
          <w:bCs/>
          <w:color w:val="222222"/>
          <w:sz w:val="20"/>
          <w:szCs w:val="20"/>
        </w:rPr>
        <w:br/>
        <w:t>Độc lập - Tự do - Hạnh phúc</w:t>
      </w:r>
    </w:p>
    <w:p w:rsidR="00A96992" w:rsidRPr="00A96992" w:rsidRDefault="00A96992" w:rsidP="00A96992">
      <w:pPr>
        <w:spacing w:before="100" w:beforeAutospacing="1" w:line="240" w:lineRule="auto"/>
        <w:jc w:val="center"/>
        <w:rPr>
          <w:rFonts w:eastAsia="Times New Roman" w:cs="Times New Roman"/>
          <w:color w:val="222222"/>
          <w:sz w:val="24"/>
          <w:szCs w:val="24"/>
        </w:rPr>
      </w:pPr>
      <w:r w:rsidRPr="00A96992">
        <w:rPr>
          <w:rFonts w:eastAsia="Times New Roman" w:cs="Times New Roman"/>
          <w:i/>
          <w:iCs/>
          <w:color w:val="222222"/>
          <w:sz w:val="20"/>
          <w:szCs w:val="20"/>
        </w:rPr>
        <w:t>…, ngày.... tháng....năm...</w:t>
      </w:r>
    </w:p>
    <w:p w:rsidR="00A96992" w:rsidRPr="00A96992" w:rsidRDefault="00A96992" w:rsidP="00A96992">
      <w:pPr>
        <w:spacing w:before="100" w:beforeAutospacing="1" w:line="240" w:lineRule="auto"/>
        <w:jc w:val="center"/>
        <w:rPr>
          <w:rFonts w:eastAsia="Times New Roman" w:cs="Times New Roman"/>
          <w:color w:val="222222"/>
          <w:sz w:val="24"/>
          <w:szCs w:val="24"/>
        </w:rPr>
      </w:pPr>
      <w:bookmarkStart w:id="3" w:name="chuong_pl_1_name"/>
      <w:r w:rsidRPr="00A96992">
        <w:rPr>
          <w:rFonts w:eastAsia="Times New Roman" w:cs="Times New Roman"/>
          <w:b/>
          <w:bCs/>
          <w:color w:val="222222"/>
          <w:sz w:val="20"/>
          <w:szCs w:val="20"/>
        </w:rPr>
        <w:t>BIÊN BẢN</w:t>
      </w:r>
      <w:bookmarkEnd w:id="3"/>
    </w:p>
    <w:p w:rsidR="00A96992" w:rsidRPr="00A96992" w:rsidRDefault="00A96992" w:rsidP="00A96992">
      <w:pPr>
        <w:spacing w:before="100" w:beforeAutospacing="1" w:line="240" w:lineRule="auto"/>
        <w:jc w:val="center"/>
        <w:rPr>
          <w:rFonts w:eastAsia="Times New Roman" w:cs="Times New Roman"/>
          <w:color w:val="222222"/>
          <w:sz w:val="24"/>
          <w:szCs w:val="24"/>
        </w:rPr>
      </w:pPr>
      <w:bookmarkStart w:id="4" w:name="chuong_pl_1_name_name"/>
      <w:r w:rsidRPr="00A96992">
        <w:rPr>
          <w:rFonts w:eastAsia="Times New Roman" w:cs="Times New Roman"/>
          <w:b/>
          <w:bCs/>
          <w:color w:val="222222"/>
          <w:sz w:val="20"/>
          <w:szCs w:val="20"/>
        </w:rPr>
        <w:t>Xét duyệt/Thẩm định quyết toán ngân sách năm</w:t>
      </w:r>
      <w:bookmarkEnd w:id="4"/>
      <w:r w:rsidRPr="00A96992">
        <w:rPr>
          <w:rFonts w:eastAsia="Times New Roman" w:cs="Times New Roman"/>
          <w:b/>
          <w:bCs/>
          <w:color w:val="222222"/>
          <w:sz w:val="20"/>
          <w:szCs w:val="20"/>
        </w:rPr>
        <w:t>...</w:t>
      </w:r>
      <w:r w:rsidRPr="00A96992">
        <w:rPr>
          <w:rFonts w:eastAsia="Times New Roman" w:cs="Times New Roman"/>
          <w:b/>
          <w:bCs/>
          <w:color w:val="222222"/>
          <w:sz w:val="20"/>
          <w:szCs w:val="20"/>
          <w:vertAlign w:val="superscript"/>
        </w:rPr>
        <w:t>1</w:t>
      </w:r>
    </w:p>
    <w:p w:rsidR="00A96992" w:rsidRPr="00A96992" w:rsidRDefault="00A96992" w:rsidP="00A96992">
      <w:pPr>
        <w:spacing w:before="100" w:beforeAutospacing="1" w:line="240" w:lineRule="auto"/>
        <w:jc w:val="center"/>
        <w:rPr>
          <w:rFonts w:eastAsia="Times New Roman" w:cs="Times New Roman"/>
          <w:color w:val="222222"/>
          <w:sz w:val="24"/>
          <w:szCs w:val="24"/>
        </w:rPr>
      </w:pPr>
      <w:r w:rsidRPr="00A96992">
        <w:rPr>
          <w:rFonts w:eastAsia="Times New Roman" w:cs="Times New Roman"/>
          <w:b/>
          <w:bCs/>
          <w:color w:val="222222"/>
          <w:sz w:val="20"/>
          <w:szCs w:val="20"/>
        </w:rPr>
        <w:t>Đơn vị được xét duyệt/thẩm định: ...</w:t>
      </w:r>
    </w:p>
    <w:p w:rsidR="00A96992" w:rsidRPr="00A96992" w:rsidRDefault="00A96992" w:rsidP="00A96992">
      <w:pPr>
        <w:spacing w:before="100" w:beforeAutospacing="1" w:line="240" w:lineRule="auto"/>
        <w:jc w:val="center"/>
        <w:rPr>
          <w:rFonts w:eastAsia="Times New Roman" w:cs="Times New Roman"/>
          <w:color w:val="222222"/>
          <w:sz w:val="24"/>
          <w:szCs w:val="24"/>
        </w:rPr>
      </w:pPr>
      <w:r w:rsidRPr="00A96992">
        <w:rPr>
          <w:rFonts w:eastAsia="Times New Roman" w:cs="Times New Roman"/>
          <w:b/>
          <w:bCs/>
          <w:color w:val="222222"/>
          <w:sz w:val="20"/>
          <w:szCs w:val="20"/>
        </w:rPr>
        <w:t>Mã chương:</w:t>
      </w:r>
      <w:r w:rsidRPr="00A96992">
        <w:rPr>
          <w:rFonts w:eastAsia="Times New Roman" w:cs="Times New Roman"/>
          <w:color w:val="222222"/>
          <w:sz w:val="20"/>
          <w:szCs w:val="20"/>
        </w:rPr>
        <w:t> ...</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b/>
          <w:bCs/>
          <w:color w:val="222222"/>
          <w:sz w:val="20"/>
          <w:szCs w:val="20"/>
        </w:rPr>
        <w:t>I. Thành phần xét duyệt/thẩm định: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1. Đại diện đơn vị dự toán được xét duyệt/thẩm định: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Ông, bà ………. Chức vụ ……</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2. Đại diện cơ quan, đơn vị xét duyệt/thẩm định: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Ông, bà ………. Chức vụ ……</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3. ……….……….……….……….</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b/>
          <w:bCs/>
          <w:color w:val="222222"/>
          <w:sz w:val="20"/>
          <w:szCs w:val="20"/>
        </w:rPr>
        <w:t>II. Nội dung xét duyệt (hoặc thẩm định):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b/>
          <w:bCs/>
          <w:color w:val="222222"/>
          <w:sz w:val="20"/>
          <w:szCs w:val="20"/>
        </w:rPr>
        <w:t>1. Phạm vi xét duyệt (hoặc thẩm định):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Quyết toán ngân sách năm …. (không bao gồm quyết toán vốn ……….).</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b/>
          <w:bCs/>
          <w:color w:val="222222"/>
          <w:sz w:val="20"/>
          <w:szCs w:val="20"/>
        </w:rPr>
        <w:t>2. Số liệu quyết toán:</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a) Thu phí, lệ phí</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Tổng số thu trong năm: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Số phải nộp ngân sách nhà nước: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Số phí được khấu trừ, để lại: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i/>
          <w:iCs/>
          <w:color w:val="222222"/>
          <w:sz w:val="20"/>
          <w:szCs w:val="20"/>
        </w:rPr>
        <w:t>(Số liệu chi tiết theo Mẫu biểu 3a ban hành kèm theo Thông tư này đối với xét duyệt/thẩm định quyết toán ngân sách năm 2017; theo Mẫu biểu 1a ban hành kèm theo Thông tư này đối với xét duyệt/thẩm định quyết toán từ năm ngân sách 2018).</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b) Quyết toán chi ngân sách: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Số dư kinh phí năm trước chuyển sang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Dự toán được giao trong năm: ………. đồng, trong đó:</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Dự toán giao đầu năm: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Dự toán bổ sung trong năm: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Kinh phí thực nhận trong năm: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Kinh phí quyết toán: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Kinh phí giảm trong năm: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Số dư kinh phí được chuyển sang năm sau sử dụng và quyết toán: ……… đồng, bao gồm:</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Kinh phí đã nhận: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Dự toán còn dư ở Kho bạc: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i/>
          <w:iCs/>
          <w:color w:val="222222"/>
          <w:sz w:val="20"/>
          <w:szCs w:val="20"/>
        </w:rPr>
        <w:t>(Số liệu chi tiết theo Mẫu biểu 3b ban hành kèm theo Thông tư này đối với xét duyệt/thẩm định quyết toán ngân sách năm 2017; theo Mẫu biểu 1c ban hành kèm theo Thông tư này đối với xét duyệt/thẩm định quyết toán từ năm ngân sách 2018).</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3. Tình hình thực hiện kiến nghị của kiểm toán, thanh tra, cơ quan tài chính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Tổng số kinh phí phải nộp NSNN: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Tổng số kinh phí đã nộp NSNN: …….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Tổng số kinh phí còn phải nộp NSNN: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i/>
          <w:iCs/>
          <w:color w:val="222222"/>
          <w:sz w:val="20"/>
          <w:szCs w:val="20"/>
        </w:rPr>
        <w:t>(Số liệu chi tiết theo Mẫu biểu số 69 Phụ lục 1 ban hành kèm theo Thông tư số 342/2016/TT-BTC)</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4. Thuyết minh số liệu quyết toán:</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Thuyết minh, đánh giá tình hình quyết toán ngân sách đối với các nhiệm vụ chi, chương trình, mục tiêu được giao quản lý; trong đó đánh giá cụ thể nguyên nhân tăng, giảm so với dự toán được giao trong năm, gắn với kết quả cụ thể về tình hình thực hiện các mục tiêu kinh tế - xã hội để đánh giá hiệu quả, kết quả chỉ tiêu của từng nhiệm vụ, chương trình, mục tiêu, lĩnh vực được giao quản lý; thuyết minh chi tiết kinh phí chuyển sang năm sau, kinh phí hủy dự toán (nếu có), nộp ngân sách nhà nước; thuyết minh về số tăng, giảm biên chế, chi từ nguồn NSNN bằng ngoại tệ... Nêu rõ nguyên nhân chênh lệch giữa số liệu xét duyệt/thẩm định với số liệu báo cáo của đơn vị được xét duyệt/thẩm định (nếu có).</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lastRenderedPageBreak/>
        <w:t>Đối với các Quỹ tài chính nhà nước ngoài ngân sách: thuyết minh đánh giá kết quả, hiệu quả thực hiện nhiệm vụ của Quỹ.</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b/>
          <w:bCs/>
          <w:color w:val="222222"/>
          <w:sz w:val="20"/>
          <w:szCs w:val="20"/>
        </w:rPr>
        <w:t>III. Nội dung đối chiếu số liệu kết quả hoạt động sản xuất kinh doanh, dịch vụ</w:t>
      </w:r>
      <w:r w:rsidRPr="00A96992">
        <w:rPr>
          <w:rFonts w:eastAsia="Times New Roman" w:cs="Times New Roman"/>
          <w:b/>
          <w:bCs/>
          <w:color w:val="222222"/>
          <w:sz w:val="20"/>
          <w:szCs w:val="20"/>
          <w:vertAlign w:val="superscript"/>
        </w:rPr>
        <w:t>2</w:t>
      </w:r>
      <w:r w:rsidRPr="00A96992">
        <w:rPr>
          <w:rFonts w:eastAsia="Times New Roman" w:cs="Times New Roman"/>
          <w:b/>
          <w:bCs/>
          <w:color w:val="222222"/>
          <w:sz w:val="20"/>
          <w:szCs w:val="20"/>
        </w:rPr>
        <w:t>:</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Kết quả chênh lệch thu lớn hơn chi trong năm: ….. đồng, trong đó:</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Sử dụng kinh phí tiết kiệm của cơ quan hành chính: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Trích lập các Quỹ: ……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Kinh phí cải cách tiền lương:... đồng</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i/>
          <w:iCs/>
          <w:color w:val="222222"/>
          <w:sz w:val="20"/>
          <w:szCs w:val="20"/>
        </w:rPr>
        <w:t>(Số liệu chi tiết theo Mẫu biểu 3a ban hành kèm theo Thông tư này đối với xét duyệt/thẩm định quyết toán ngân sách năm 2017; theo Mẫu biểu 1b ban hành kèm theo Thông tư này đối với xét duyệt/thẩm định quyết toán từ năm ngân sách 2018).</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b/>
          <w:bCs/>
          <w:color w:val="222222"/>
          <w:sz w:val="20"/>
          <w:szCs w:val="20"/>
        </w:rPr>
        <w:t>IV. Nhận xét và kiến nghị:</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1. Nhận xét:</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Về chấp hành thời hạn nộp báo cáo quyết toán</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Về các mẫu biểu báo cáo quyết toán</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Về thực hiện xét duyệt quyết toán năm đối với đơn vị dự toán cấp dưới, đơn vị trực thuộc (đối với đơn vị dự toán cấp trên và đơn vị dự toán cấp I).</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Về chấp hành các quy định của Nhà nước như: về lập, phân bổ và giao dự toán; về mua sắm, sửa chữa tài sản; quản lý và sử dụng tài sản; chế độ thu, nộp ngân sách nhà nước; chế độ chi tiêu; hạch toán thu, chi, mục lục ngân sách nhà nước....</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 Về thực hiện các kiến nghị của Kiểm toán Nhà nước, thanh tra và cơ quan tài chính.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2. Kiến nghị:</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Nêu các nội dung cần kiến nghị của đơn vị được xét duyệt/thẩm định và đơn vị xét duyệt/thẩm định liên quan đến chấp hành các quy định của Nhà nước và thực hiện các kiến nghị của Kiểm toán Nhà nước, thanh tra và cơ quan tài chính của đơn vị được xét duyệt/thẩm định.</w:t>
      </w:r>
    </w:p>
    <w:p w:rsidR="00A96992" w:rsidRPr="00A96992" w:rsidRDefault="00A96992" w:rsidP="008726F5">
      <w:pPr>
        <w:spacing w:after="0" w:line="240" w:lineRule="auto"/>
        <w:ind w:firstLine="720"/>
        <w:rPr>
          <w:rFonts w:eastAsia="Times New Roman" w:cs="Times New Roman"/>
          <w:color w:val="222222"/>
          <w:sz w:val="24"/>
          <w:szCs w:val="24"/>
        </w:rPr>
      </w:pPr>
      <w:r w:rsidRPr="00A96992">
        <w:rPr>
          <w:rFonts w:eastAsia="Times New Roman" w:cs="Times New Roman"/>
          <w:color w:val="222222"/>
          <w:sz w:val="20"/>
          <w:szCs w:val="20"/>
        </w:rPr>
        <w:t>Biên bản này được lập thành 04 bản (mỗi bên giữ hai bản) được thông qua và được mọi người nhất trí ký tên dưới đây./.</w:t>
      </w:r>
    </w:p>
    <w:tbl>
      <w:tblPr>
        <w:tblW w:w="5000" w:type="pct"/>
        <w:tblCellMar>
          <w:left w:w="0" w:type="dxa"/>
          <w:right w:w="0" w:type="dxa"/>
        </w:tblCellMar>
        <w:tblLook w:val="04A0" w:firstRow="1" w:lastRow="0" w:firstColumn="1" w:lastColumn="0" w:noHBand="0" w:noVBand="1"/>
      </w:tblPr>
      <w:tblGrid>
        <w:gridCol w:w="4621"/>
        <w:gridCol w:w="4621"/>
      </w:tblGrid>
      <w:tr w:rsidR="00A96992" w:rsidRPr="00A96992" w:rsidTr="00A96992">
        <w:tc>
          <w:tcPr>
            <w:tcW w:w="4428" w:type="dxa"/>
            <w:tcMar>
              <w:top w:w="0" w:type="dxa"/>
              <w:left w:w="108" w:type="dxa"/>
              <w:bottom w:w="0" w:type="dxa"/>
              <w:right w:w="108" w:type="dxa"/>
            </w:tcMar>
            <w:hideMark/>
          </w:tcPr>
          <w:p w:rsidR="00A96992" w:rsidRPr="00A96992" w:rsidRDefault="00A96992" w:rsidP="008726F5">
            <w:pPr>
              <w:spacing w:after="0" w:line="240" w:lineRule="auto"/>
              <w:jc w:val="center"/>
              <w:rPr>
                <w:rFonts w:eastAsia="Times New Roman" w:cs="Times New Roman"/>
                <w:color w:val="222222"/>
                <w:sz w:val="24"/>
                <w:szCs w:val="24"/>
              </w:rPr>
            </w:pPr>
            <w:r w:rsidRPr="00A96992">
              <w:rPr>
                <w:rFonts w:eastAsia="Times New Roman" w:cs="Times New Roman"/>
                <w:b/>
                <w:bCs/>
                <w:color w:val="222222"/>
                <w:sz w:val="20"/>
                <w:szCs w:val="20"/>
              </w:rPr>
              <w:t>Đại diện đơn vị được xét duyệt/thẩm định</w:t>
            </w:r>
            <w:r w:rsidRPr="00A96992">
              <w:rPr>
                <w:rFonts w:eastAsia="Times New Roman" w:cs="Times New Roman"/>
                <w:b/>
                <w:bCs/>
                <w:color w:val="222222"/>
                <w:sz w:val="20"/>
                <w:szCs w:val="20"/>
              </w:rPr>
              <w:br/>
              <w:t>Thủ trưởng đơn vị</w:t>
            </w:r>
            <w:r w:rsidRPr="00A96992">
              <w:rPr>
                <w:rFonts w:eastAsia="Times New Roman" w:cs="Times New Roman"/>
                <w:color w:val="222222"/>
                <w:sz w:val="24"/>
                <w:szCs w:val="24"/>
              </w:rPr>
              <w:br/>
            </w:r>
            <w:r w:rsidRPr="00A96992">
              <w:rPr>
                <w:rFonts w:eastAsia="Times New Roman" w:cs="Times New Roman"/>
                <w:i/>
                <w:iCs/>
                <w:color w:val="222222"/>
                <w:sz w:val="20"/>
                <w:szCs w:val="20"/>
              </w:rPr>
              <w:t>(Ký, ghi rõ họ tên, đóng dấu)</w:t>
            </w:r>
          </w:p>
        </w:tc>
        <w:tc>
          <w:tcPr>
            <w:tcW w:w="4428" w:type="dxa"/>
            <w:tcMar>
              <w:top w:w="0" w:type="dxa"/>
              <w:left w:w="108" w:type="dxa"/>
              <w:bottom w:w="0" w:type="dxa"/>
              <w:right w:w="108" w:type="dxa"/>
            </w:tcMar>
            <w:hideMark/>
          </w:tcPr>
          <w:p w:rsidR="00A96992" w:rsidRPr="00A96992" w:rsidRDefault="00A96992" w:rsidP="008726F5">
            <w:pPr>
              <w:spacing w:after="0" w:line="240" w:lineRule="auto"/>
              <w:jc w:val="center"/>
              <w:rPr>
                <w:rFonts w:eastAsia="Times New Roman" w:cs="Times New Roman"/>
                <w:color w:val="222222"/>
                <w:sz w:val="24"/>
                <w:szCs w:val="24"/>
              </w:rPr>
            </w:pPr>
            <w:r w:rsidRPr="00A96992">
              <w:rPr>
                <w:rFonts w:eastAsia="Times New Roman" w:cs="Times New Roman"/>
                <w:b/>
                <w:bCs/>
                <w:color w:val="222222"/>
                <w:sz w:val="20"/>
                <w:szCs w:val="20"/>
              </w:rPr>
              <w:t>Đại diện....</w:t>
            </w:r>
            <w:r w:rsidRPr="00A96992">
              <w:rPr>
                <w:rFonts w:eastAsia="Times New Roman" w:cs="Times New Roman"/>
                <w:color w:val="222222"/>
                <w:sz w:val="24"/>
                <w:szCs w:val="24"/>
              </w:rPr>
              <w:br/>
            </w:r>
            <w:r w:rsidRPr="00A96992">
              <w:rPr>
                <w:rFonts w:eastAsia="Times New Roman" w:cs="Times New Roman"/>
                <w:i/>
                <w:iCs/>
                <w:color w:val="222222"/>
                <w:sz w:val="20"/>
                <w:szCs w:val="20"/>
              </w:rPr>
              <w:t>(tên cơ quan tài chính hoặc đơn vị dự toán cấp trên)</w:t>
            </w:r>
            <w:r w:rsidRPr="00A96992">
              <w:rPr>
                <w:rFonts w:eastAsia="Times New Roman" w:cs="Times New Roman"/>
                <w:i/>
                <w:iCs/>
                <w:color w:val="222222"/>
                <w:sz w:val="20"/>
                <w:szCs w:val="20"/>
              </w:rPr>
              <w:br/>
              <w:t>(Ký, ghi rõ họ tên)</w:t>
            </w:r>
          </w:p>
        </w:tc>
      </w:tr>
    </w:tbl>
    <w:p w:rsidR="00A96992" w:rsidRPr="00A96992" w:rsidRDefault="00A96992" w:rsidP="00A96992">
      <w:pPr>
        <w:spacing w:before="100" w:beforeAutospacing="1" w:line="240" w:lineRule="auto"/>
        <w:jc w:val="left"/>
        <w:rPr>
          <w:rFonts w:eastAsia="Times New Roman" w:cs="Times New Roman"/>
          <w:color w:val="222222"/>
          <w:sz w:val="24"/>
          <w:szCs w:val="24"/>
        </w:rPr>
      </w:pPr>
      <w:r w:rsidRPr="00A96992">
        <w:rPr>
          <w:rFonts w:eastAsia="Times New Roman" w:cs="Times New Roman"/>
          <w:color w:val="222222"/>
          <w:sz w:val="20"/>
          <w:szCs w:val="20"/>
        </w:rPr>
        <w:t>________________________</w:t>
      </w:r>
    </w:p>
    <w:p w:rsidR="00A96992" w:rsidRPr="00A96992" w:rsidRDefault="00A96992" w:rsidP="00A96992">
      <w:pPr>
        <w:spacing w:line="240" w:lineRule="auto"/>
        <w:ind w:firstLine="720"/>
        <w:rPr>
          <w:rFonts w:eastAsia="Times New Roman" w:cs="Times New Roman"/>
          <w:color w:val="222222"/>
          <w:sz w:val="24"/>
          <w:szCs w:val="24"/>
        </w:rPr>
      </w:pPr>
      <w:r w:rsidRPr="00A96992">
        <w:rPr>
          <w:rFonts w:eastAsia="Times New Roman" w:cs="Times New Roman"/>
          <w:i/>
          <w:iCs/>
          <w:color w:val="222222"/>
          <w:sz w:val="24"/>
          <w:szCs w:val="24"/>
          <w:lang w:val="vi-VN"/>
        </w:rPr>
        <w:t>1 Đối với xét duyệt/thẩm định quyết toán từ năm ngân sách 2018: Trường hợp đơn vị được xét duyệt/thẩm định không sử dụng kinh phí ngân sách nhà nước, nguồn ph</w:t>
      </w:r>
      <w:r w:rsidRPr="00A96992">
        <w:rPr>
          <w:rFonts w:eastAsia="Times New Roman" w:cs="Times New Roman"/>
          <w:i/>
          <w:iCs/>
          <w:color w:val="222222"/>
          <w:sz w:val="24"/>
          <w:szCs w:val="24"/>
        </w:rPr>
        <w:t>í</w:t>
      </w:r>
      <w:r w:rsidRPr="00A96992">
        <w:rPr>
          <w:rFonts w:eastAsia="Times New Roman" w:cs="Times New Roman"/>
          <w:i/>
          <w:iCs/>
          <w:color w:val="222222"/>
          <w:sz w:val="24"/>
          <w:szCs w:val="24"/>
          <w:lang w:val="vi-VN"/>
        </w:rPr>
        <w:t> được khấu trừ đ</w:t>
      </w:r>
      <w:r w:rsidRPr="00A96992">
        <w:rPr>
          <w:rFonts w:eastAsia="Times New Roman" w:cs="Times New Roman"/>
          <w:i/>
          <w:iCs/>
          <w:color w:val="222222"/>
          <w:sz w:val="24"/>
          <w:szCs w:val="24"/>
        </w:rPr>
        <w:t>ể</w:t>
      </w:r>
      <w:r w:rsidRPr="00A96992">
        <w:rPr>
          <w:rFonts w:eastAsia="Times New Roman" w:cs="Times New Roman"/>
          <w:i/>
          <w:iCs/>
          <w:color w:val="222222"/>
          <w:sz w:val="24"/>
          <w:szCs w:val="24"/>
          <w:lang w:val="vi-VN"/>
        </w:rPr>
        <w:t> lại, nguồn hoạt động khác được để lại; chi c</w:t>
      </w:r>
      <w:r w:rsidRPr="00A96992">
        <w:rPr>
          <w:rFonts w:eastAsia="Times New Roman" w:cs="Times New Roman"/>
          <w:i/>
          <w:iCs/>
          <w:color w:val="222222"/>
          <w:sz w:val="24"/>
          <w:szCs w:val="24"/>
        </w:rPr>
        <w:t>ó</w:t>
      </w:r>
      <w:r w:rsidRPr="00A96992">
        <w:rPr>
          <w:rFonts w:eastAsia="Times New Roman" w:cs="Times New Roman"/>
          <w:i/>
          <w:iCs/>
          <w:color w:val="222222"/>
          <w:sz w:val="24"/>
          <w:szCs w:val="24"/>
          <w:lang w:val="vi-VN"/>
        </w:rPr>
        <w:t> nguồn thu hoạt động sản xuất kinh doanh, dịch vụ thì cơ quan xét duyệt không xét duyệt quyết toán đối với đơn vị. Tên Biên bản được sửa lại là: </w:t>
      </w:r>
      <w:r w:rsidRPr="00A96992">
        <w:rPr>
          <w:rFonts w:eastAsia="Times New Roman" w:cs="Times New Roman"/>
          <w:b/>
          <w:bCs/>
          <w:i/>
          <w:iCs/>
          <w:color w:val="222222"/>
          <w:sz w:val="24"/>
          <w:szCs w:val="24"/>
          <w:lang w:val="vi-VN"/>
        </w:rPr>
        <w:t>“Đối chiếu s</w:t>
      </w:r>
      <w:r w:rsidRPr="00A96992">
        <w:rPr>
          <w:rFonts w:eastAsia="Times New Roman" w:cs="Times New Roman"/>
          <w:b/>
          <w:bCs/>
          <w:i/>
          <w:iCs/>
          <w:color w:val="222222"/>
          <w:sz w:val="24"/>
          <w:szCs w:val="24"/>
        </w:rPr>
        <w:t>ố</w:t>
      </w:r>
      <w:r w:rsidRPr="00A96992">
        <w:rPr>
          <w:rFonts w:eastAsia="Times New Roman" w:cs="Times New Roman"/>
          <w:b/>
          <w:bCs/>
          <w:i/>
          <w:iCs/>
          <w:color w:val="222222"/>
          <w:sz w:val="24"/>
          <w:szCs w:val="24"/>
          <w:lang w:val="vi-VN"/>
        </w:rPr>
        <w:t> liệu kết quả hoạt động năm</w:t>
      </w:r>
      <w:r w:rsidRPr="00A96992">
        <w:rPr>
          <w:rFonts w:eastAsia="Times New Roman" w:cs="Times New Roman"/>
          <w:b/>
          <w:bCs/>
          <w:i/>
          <w:iCs/>
          <w:color w:val="222222"/>
          <w:sz w:val="24"/>
          <w:szCs w:val="24"/>
        </w:rPr>
        <w:t> …"</w:t>
      </w:r>
      <w:r w:rsidRPr="00A96992">
        <w:rPr>
          <w:rFonts w:eastAsia="Times New Roman" w:cs="Times New Roman"/>
          <w:i/>
          <w:iCs/>
          <w:color w:val="222222"/>
          <w:sz w:val="24"/>
          <w:szCs w:val="24"/>
          <w:lang w:val="vi-VN"/>
        </w:rPr>
        <w:t> và sửa lại các cụm từ “xét duyệt/thẩm định ” trong Biên bản thành “đối chiếu s</w:t>
      </w:r>
      <w:r w:rsidRPr="00A96992">
        <w:rPr>
          <w:rFonts w:eastAsia="Times New Roman" w:cs="Times New Roman"/>
          <w:i/>
          <w:iCs/>
          <w:color w:val="222222"/>
          <w:sz w:val="24"/>
          <w:szCs w:val="24"/>
        </w:rPr>
        <w:t>ố</w:t>
      </w:r>
      <w:r w:rsidRPr="00A96992">
        <w:rPr>
          <w:rFonts w:eastAsia="Times New Roman" w:cs="Times New Roman"/>
          <w:i/>
          <w:iCs/>
          <w:color w:val="222222"/>
          <w:sz w:val="24"/>
          <w:szCs w:val="24"/>
          <w:lang w:val="vi-VN"/>
        </w:rPr>
        <w:t> liệu ”. Nội dung Biên bản chỉ làm phần đ</w:t>
      </w:r>
      <w:r w:rsidRPr="00A96992">
        <w:rPr>
          <w:rFonts w:eastAsia="Times New Roman" w:cs="Times New Roman"/>
          <w:i/>
          <w:iCs/>
          <w:color w:val="222222"/>
          <w:sz w:val="24"/>
          <w:szCs w:val="24"/>
        </w:rPr>
        <w:t>ố</w:t>
      </w:r>
      <w:r w:rsidRPr="00A96992">
        <w:rPr>
          <w:rFonts w:eastAsia="Times New Roman" w:cs="Times New Roman"/>
          <w:i/>
          <w:iCs/>
          <w:color w:val="222222"/>
          <w:sz w:val="24"/>
          <w:szCs w:val="24"/>
          <w:lang w:val="vi-VN"/>
        </w:rPr>
        <w:t>i chiếu số liệu kết quả hoạt động năm.</w:t>
      </w:r>
    </w:p>
    <w:p w:rsidR="00A96992" w:rsidRPr="00A96992" w:rsidRDefault="00A96992" w:rsidP="00A96992">
      <w:pPr>
        <w:spacing w:line="240" w:lineRule="auto"/>
        <w:ind w:firstLine="720"/>
        <w:rPr>
          <w:rFonts w:eastAsia="Times New Roman" w:cs="Times New Roman"/>
          <w:color w:val="222222"/>
          <w:sz w:val="24"/>
          <w:szCs w:val="24"/>
        </w:rPr>
      </w:pPr>
      <w:r w:rsidRPr="00A96992">
        <w:rPr>
          <w:rFonts w:eastAsia="Times New Roman" w:cs="Times New Roman"/>
          <w:color w:val="222222"/>
          <w:sz w:val="24"/>
          <w:szCs w:val="24"/>
          <w:lang w:val="vi-VN"/>
        </w:rPr>
        <w:t>2 </w:t>
      </w:r>
      <w:r w:rsidRPr="00A96992">
        <w:rPr>
          <w:rFonts w:eastAsia="Times New Roman" w:cs="Times New Roman"/>
          <w:i/>
          <w:iCs/>
          <w:color w:val="222222"/>
          <w:sz w:val="24"/>
          <w:szCs w:val="24"/>
          <w:lang w:val="vi-VN"/>
        </w:rPr>
        <w:t>Nội dung n</w:t>
      </w:r>
      <w:r w:rsidRPr="00A96992">
        <w:rPr>
          <w:rFonts w:eastAsia="Times New Roman" w:cs="Times New Roman"/>
          <w:i/>
          <w:iCs/>
          <w:color w:val="222222"/>
          <w:sz w:val="24"/>
          <w:szCs w:val="24"/>
        </w:rPr>
        <w:t>à</w:t>
      </w:r>
      <w:r w:rsidRPr="00A96992">
        <w:rPr>
          <w:rFonts w:eastAsia="Times New Roman" w:cs="Times New Roman"/>
          <w:i/>
          <w:iCs/>
          <w:color w:val="222222"/>
          <w:sz w:val="24"/>
          <w:szCs w:val="24"/>
          <w:lang w:val="vi-VN"/>
        </w:rPr>
        <w:t>y dành cho cơ quan xét duyệt q</w:t>
      </w:r>
      <w:r w:rsidRPr="00A96992">
        <w:rPr>
          <w:rFonts w:eastAsia="Times New Roman" w:cs="Times New Roman"/>
          <w:i/>
          <w:iCs/>
          <w:color w:val="222222"/>
          <w:sz w:val="24"/>
          <w:szCs w:val="24"/>
        </w:rPr>
        <w:t>u</w:t>
      </w:r>
      <w:r w:rsidRPr="00A96992">
        <w:rPr>
          <w:rFonts w:eastAsia="Times New Roman" w:cs="Times New Roman"/>
          <w:i/>
          <w:iCs/>
          <w:color w:val="222222"/>
          <w:sz w:val="24"/>
          <w:szCs w:val="24"/>
          <w:lang w:val="vi-VN"/>
        </w:rPr>
        <w:t>yết toán đối với đơn vị trực thuộc, cơ quan thẩm định quyết toán chi tổng hợp s</w:t>
      </w:r>
      <w:r w:rsidRPr="00A96992">
        <w:rPr>
          <w:rFonts w:eastAsia="Times New Roman" w:cs="Times New Roman"/>
          <w:i/>
          <w:iCs/>
          <w:color w:val="222222"/>
          <w:sz w:val="24"/>
          <w:szCs w:val="24"/>
        </w:rPr>
        <w:t>ố l</w:t>
      </w:r>
      <w:r w:rsidRPr="00A96992">
        <w:rPr>
          <w:rFonts w:eastAsia="Times New Roman" w:cs="Times New Roman"/>
          <w:i/>
          <w:iCs/>
          <w:color w:val="222222"/>
          <w:sz w:val="24"/>
          <w:szCs w:val="24"/>
          <w:lang w:val="vi-VN"/>
        </w:rPr>
        <w:t>iệu, không phải đ</w:t>
      </w:r>
      <w:r w:rsidRPr="00A96992">
        <w:rPr>
          <w:rFonts w:eastAsia="Times New Roman" w:cs="Times New Roman"/>
          <w:i/>
          <w:iCs/>
          <w:color w:val="222222"/>
          <w:sz w:val="24"/>
          <w:szCs w:val="24"/>
        </w:rPr>
        <w:t>ố</w:t>
      </w:r>
      <w:r w:rsidRPr="00A96992">
        <w:rPr>
          <w:rFonts w:eastAsia="Times New Roman" w:cs="Times New Roman"/>
          <w:i/>
          <w:iCs/>
          <w:color w:val="222222"/>
          <w:sz w:val="24"/>
          <w:szCs w:val="24"/>
          <w:lang w:val="vi-VN"/>
        </w:rPr>
        <w:t>i chiếu s</w:t>
      </w:r>
      <w:r w:rsidRPr="00A96992">
        <w:rPr>
          <w:rFonts w:eastAsia="Times New Roman" w:cs="Times New Roman"/>
          <w:i/>
          <w:iCs/>
          <w:color w:val="222222"/>
          <w:sz w:val="24"/>
          <w:szCs w:val="24"/>
        </w:rPr>
        <w:t>ố</w:t>
      </w:r>
      <w:r w:rsidRPr="00A96992">
        <w:rPr>
          <w:rFonts w:eastAsia="Times New Roman" w:cs="Times New Roman"/>
          <w:i/>
          <w:iCs/>
          <w:color w:val="222222"/>
          <w:sz w:val="24"/>
          <w:szCs w:val="24"/>
          <w:lang w:val="vi-VN"/>
        </w:rPr>
        <w:t> liệu.</w:t>
      </w:r>
    </w:p>
    <w:p w:rsidR="00546D50" w:rsidRDefault="00546D50">
      <w:pPr>
        <w:rPr>
          <w:b/>
        </w:rPr>
      </w:pPr>
      <w:r>
        <w:rPr>
          <w:b/>
        </w:rPr>
        <w:br w:type="page"/>
      </w:r>
    </w:p>
    <w:p w:rsidR="00546D50" w:rsidRDefault="001C1D46" w:rsidP="00546D50">
      <w:pPr>
        <w:spacing w:line="240" w:lineRule="auto"/>
        <w:jc w:val="center"/>
        <w:rPr>
          <w:rFonts w:eastAsia="Times New Roman" w:cs="Times New Roman"/>
          <w:b/>
          <w:bCs/>
          <w:color w:val="222222"/>
          <w:sz w:val="20"/>
          <w:szCs w:val="20"/>
        </w:rPr>
      </w:pPr>
      <w:r>
        <w:rPr>
          <w:rFonts w:eastAsia="Times New Roman" w:cs="Times New Roman"/>
          <w:b/>
          <w:bCs/>
          <w:noProof/>
          <w:color w:val="222222"/>
          <w:sz w:val="20"/>
          <w:szCs w:val="20"/>
        </w:rPr>
        <w:lastRenderedPageBreak/>
        <mc:AlternateContent>
          <mc:Choice Requires="wps">
            <w:drawing>
              <wp:anchor distT="0" distB="0" distL="114300" distR="114300" simplePos="0" relativeHeight="251717120" behindDoc="0" locked="0" layoutInCell="1" allowOverlap="1">
                <wp:simplePos x="0" y="0"/>
                <wp:positionH relativeFrom="margin">
                  <wp:posOffset>3886200</wp:posOffset>
                </wp:positionH>
                <wp:positionV relativeFrom="paragraph">
                  <wp:posOffset>71755</wp:posOffset>
                </wp:positionV>
                <wp:extent cx="1471295" cy="222885"/>
                <wp:effectExtent l="0" t="0" r="14605" b="2476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22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D50" w:rsidRPr="00A96992" w:rsidRDefault="00546D50" w:rsidP="00546D50">
                            <w:pPr>
                              <w:rPr>
                                <w:sz w:val="16"/>
                                <w:szCs w:val="16"/>
                              </w:rPr>
                            </w:pPr>
                            <w:r w:rsidRPr="00A96992">
                              <w:rPr>
                                <w:sz w:val="16"/>
                                <w:szCs w:val="16"/>
                              </w:rPr>
                              <w:t>BM 0</w:t>
                            </w:r>
                            <w:r>
                              <w:rPr>
                                <w:sz w:val="16"/>
                                <w:szCs w:val="16"/>
                              </w:rPr>
                              <w:t>2</w:t>
                            </w:r>
                            <w:r w:rsidR="00FC14F6">
                              <w:rPr>
                                <w:sz w:val="16"/>
                                <w:szCs w:val="16"/>
                              </w:rPr>
                              <w:t>/QT.KHTC-</w:t>
                            </w:r>
                            <w:r w:rsidRPr="00A96992">
                              <w:rPr>
                                <w:sz w:val="16"/>
                                <w:szCs w:val="16"/>
                              </w:rPr>
                              <w:t>CKQT</w:t>
                            </w:r>
                            <w:r w:rsidR="00FC14F6">
                              <w:rPr>
                                <w:sz w:val="16"/>
                                <w:szCs w:val="16"/>
                              </w:rPr>
                              <w:t>-</w:t>
                            </w:r>
                            <w:r w:rsidRPr="00A96992">
                              <w:rPr>
                                <w:sz w:val="16"/>
                                <w:szCs w:val="16"/>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5" o:spid="_x0000_s1040" type="#_x0000_t202" style="position:absolute;left:0;text-align:left;margin-left:306pt;margin-top:5.65pt;width:115.85pt;height:17.5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88ogIAANQFAAAOAAAAZHJzL2Uyb0RvYy54bWysVMlu2zAQvRfoPxC8N7JVZxMiB26CFAWM&#10;JGhS5ExTpE2E4rAkbcn9+g4pyXaWS4peJJLzZnuzXFy2tSYb4bwCU9Lx0YgSYThUyixL+uvx5ssZ&#10;JT4wUzENRpR0Kzy9nH7+dNHYQuSwAl0JR9CI8UVjS7oKwRZZ5vlK1MwfgRUGhRJczQJe3TKrHGvQ&#10;eq2zfDQ6yRpwlXXAhff4et0J6TTZl1LwcCelF4HokmJsIX1d+i7iN5tesGLpmF0p3ofB/iGKmimD&#10;TnemrllgZO3UG1O14g48yHDEoc5ASsVFygGzGY9eZfOwYlakXJAcb3c0+f9nlt9u7h1RVUknx5QY&#10;VmONHkUbyDdoCT4hP431BcIeLAJDi+9Y55Srt3Pgzx4h2QGmU/CIjny00tXxj5kSVMQSbHe0Rzc8&#10;WpucjvNzdM9Rluf52Vnym+21rfPhu4CaxENJHZY1RcA2cx+if1YMkOjMg1bVjdI6XWIriSvtyIZh&#10;E+gwjkmhxguUNqQp6cnX41GX2qGFaHqnv9CMP7+1gPa0ie5Earo+rEhLx0Q6ha0WEaPNTyGR9ETI&#10;OzEyzoXZxZnQESUxo48o9vh9VB9R7vJAjeQZTNgp18qA61h6SW31PFArO3zfGL7LO1IQ2kWbuu10&#10;6KwFVFtsLAfdaHrLbxTyPWc+3DOHs4gtg/sl3OFHasAiQX+iZAXuz3vvEY8jglJKGpztkvrfa+YE&#10;JfqHweE5H08mcRmky+T4NMeLO5QsDiVmXV8Bds4YN5nl6RjxQQ9H6aB+wjU0i15RxAxH3yUNw/Eq&#10;dBsH1xgXs1kC4fhbFubmwfJhnmKfPbZPzNm+zwNOyC0MW4AVr9q9w8b6GJitA0iVZiHy3LHa84+r&#10;IzV8v+bibjq8J9R+GU//AgAA//8DAFBLAwQUAAYACAAAACEAFOYNluEAAAAJAQAADwAAAGRycy9k&#10;b3ducmV2LnhtbEyPQUvDQBSE74L/YXmCN7tJG2NJsylFFATJoanSHrfZTTY0+zZkt2389z5P9TjM&#10;MPNNvp5szy569J1DAfEsAqaxdqrDVsDX7v1pCcwHiUr2DrWAH+1hXdzf5TJT7opbfalCy6gEfSYF&#10;mBCGjHNfG22ln7lBI3mNG60MJMeWq1Feqdz2fB5FKbeyQ1owctCvRten6mwFqKbZnZ7NR7P93DeH&#10;7/Kt3ByqUojHh2mzAhb0FG5h+MMndCiI6ejOqDzrBaTxnL4EMuIFMAosk8ULsKOAJE2AFzn//6D4&#10;BQAA//8DAFBLAQItABQABgAIAAAAIQC2gziS/gAAAOEBAAATAAAAAAAAAAAAAAAAAAAAAABbQ29u&#10;dGVudF9UeXBlc10ueG1sUEsBAi0AFAAGAAgAAAAhADj9If/WAAAAlAEAAAsAAAAAAAAAAAAAAAAA&#10;LwEAAF9yZWxzLy5yZWxzUEsBAi0AFAAGAAgAAAAhAGazHzyiAgAA1AUAAA4AAAAAAAAAAAAAAAAA&#10;LgIAAGRycy9lMm9Eb2MueG1sUEsBAi0AFAAGAAgAAAAhABTmDZbhAAAACQEAAA8AAAAAAAAAAAAA&#10;AAAA/AQAAGRycy9kb3ducmV2LnhtbFBLBQYAAAAABAAEAPMAAAAKBgAAAAA=&#10;" fillcolor="white [3201]" strokeweight=".5pt">
                <v:path arrowok="t"/>
                <v:textbox>
                  <w:txbxContent>
                    <w:p w:rsidR="00546D50" w:rsidRPr="00A96992" w:rsidRDefault="00546D50" w:rsidP="00546D50">
                      <w:pPr>
                        <w:rPr>
                          <w:sz w:val="16"/>
                          <w:szCs w:val="16"/>
                        </w:rPr>
                      </w:pPr>
                      <w:r w:rsidRPr="00A96992">
                        <w:rPr>
                          <w:sz w:val="16"/>
                          <w:szCs w:val="16"/>
                        </w:rPr>
                        <w:t>BM 0</w:t>
                      </w:r>
                      <w:r>
                        <w:rPr>
                          <w:sz w:val="16"/>
                          <w:szCs w:val="16"/>
                        </w:rPr>
                        <w:t>2</w:t>
                      </w:r>
                      <w:r w:rsidR="00FC14F6">
                        <w:rPr>
                          <w:sz w:val="16"/>
                          <w:szCs w:val="16"/>
                        </w:rPr>
                        <w:t>/QT.KHTC-</w:t>
                      </w:r>
                      <w:r w:rsidRPr="00A96992">
                        <w:rPr>
                          <w:sz w:val="16"/>
                          <w:szCs w:val="16"/>
                        </w:rPr>
                        <w:t>CKQT</w:t>
                      </w:r>
                      <w:r w:rsidR="00FC14F6">
                        <w:rPr>
                          <w:sz w:val="16"/>
                          <w:szCs w:val="16"/>
                        </w:rPr>
                        <w:t>-</w:t>
                      </w:r>
                      <w:r w:rsidRPr="00A96992">
                        <w:rPr>
                          <w:sz w:val="16"/>
                          <w:szCs w:val="16"/>
                        </w:rPr>
                        <w:t>03</w:t>
                      </w:r>
                    </w:p>
                  </w:txbxContent>
                </v:textbox>
                <w10:wrap anchorx="margin"/>
              </v:shape>
            </w:pict>
          </mc:Fallback>
        </mc:AlternateContent>
      </w:r>
    </w:p>
    <w:p w:rsidR="00546D50" w:rsidRDefault="00546D50" w:rsidP="00546D50">
      <w:pPr>
        <w:spacing w:line="240" w:lineRule="auto"/>
        <w:jc w:val="center"/>
        <w:rPr>
          <w:rFonts w:eastAsia="Times New Roman" w:cs="Times New Roman"/>
          <w:b/>
          <w:bCs/>
          <w:color w:val="222222"/>
          <w:sz w:val="20"/>
          <w:szCs w:val="20"/>
        </w:rPr>
      </w:pPr>
    </w:p>
    <w:p w:rsidR="00546D50" w:rsidRDefault="00546D50" w:rsidP="00546D50">
      <w:pPr>
        <w:spacing w:line="240" w:lineRule="auto"/>
        <w:jc w:val="center"/>
        <w:rPr>
          <w:rFonts w:eastAsia="Times New Roman" w:cs="Times New Roman"/>
          <w:b/>
          <w:bCs/>
          <w:color w:val="222222"/>
          <w:sz w:val="20"/>
          <w:szCs w:val="20"/>
        </w:rPr>
      </w:pPr>
    </w:p>
    <w:p w:rsidR="00546D50" w:rsidRPr="00A96992" w:rsidRDefault="00546D50" w:rsidP="00546D50">
      <w:pPr>
        <w:spacing w:line="240" w:lineRule="auto"/>
        <w:jc w:val="center"/>
        <w:rPr>
          <w:rFonts w:ascii="Arial" w:eastAsia="Times New Roman" w:hAnsi="Arial" w:cs="Arial"/>
          <w:b/>
          <w:bCs/>
          <w:color w:val="000000"/>
          <w:sz w:val="18"/>
          <w:szCs w:val="18"/>
        </w:rPr>
      </w:pPr>
      <w:r w:rsidRPr="00A96992">
        <w:rPr>
          <w:rFonts w:ascii="Arial" w:eastAsia="Times New Roman" w:hAnsi="Arial" w:cs="Arial"/>
          <w:b/>
          <w:bCs/>
          <w:color w:val="000000"/>
          <w:sz w:val="20"/>
          <w:szCs w:val="20"/>
        </w:rPr>
        <w:t>PHỤ LỤC 02</w:t>
      </w:r>
    </w:p>
    <w:p w:rsidR="00546D50" w:rsidRPr="00A96992" w:rsidRDefault="00546D50" w:rsidP="00546D50">
      <w:pPr>
        <w:spacing w:line="240" w:lineRule="auto"/>
        <w:jc w:val="center"/>
        <w:rPr>
          <w:rFonts w:ascii="Arial" w:eastAsia="Times New Roman" w:hAnsi="Arial" w:cs="Arial"/>
          <w:color w:val="000000"/>
          <w:sz w:val="18"/>
          <w:szCs w:val="18"/>
        </w:rPr>
      </w:pPr>
      <w:r w:rsidRPr="00A96992">
        <w:rPr>
          <w:rFonts w:ascii="Arial" w:eastAsia="Times New Roman" w:hAnsi="Arial" w:cs="Arial"/>
          <w:i/>
          <w:iCs/>
          <w:color w:val="000000"/>
          <w:sz w:val="20"/>
          <w:szCs w:val="20"/>
        </w:rPr>
        <w:t>(Ban hành kèm theo Thông tư số 137/2017/TT-BTC ngày 25 tháng 12 năm 2017 của Bộ Tài chính)</w:t>
      </w:r>
    </w:p>
    <w:tbl>
      <w:tblPr>
        <w:tblW w:w="5000" w:type="pct"/>
        <w:tblCellMar>
          <w:left w:w="0" w:type="dxa"/>
          <w:right w:w="0" w:type="dxa"/>
        </w:tblCellMar>
        <w:tblLook w:val="04A0" w:firstRow="1" w:lastRow="0" w:firstColumn="1" w:lastColumn="0" w:noHBand="0" w:noVBand="1"/>
      </w:tblPr>
      <w:tblGrid>
        <w:gridCol w:w="3493"/>
        <w:gridCol w:w="5749"/>
      </w:tblGrid>
      <w:tr w:rsidR="00546D50" w:rsidRPr="00A96992" w:rsidTr="004F4FFC">
        <w:tc>
          <w:tcPr>
            <w:tcW w:w="3345" w:type="dxa"/>
            <w:tcMar>
              <w:top w:w="0" w:type="dxa"/>
              <w:left w:w="108" w:type="dxa"/>
              <w:bottom w:w="0" w:type="dxa"/>
              <w:right w:w="108" w:type="dxa"/>
            </w:tcMar>
            <w:hideMark/>
          </w:tcPr>
          <w:p w:rsidR="00546D50" w:rsidRPr="00A96992" w:rsidRDefault="00546D50" w:rsidP="004F4FFC">
            <w:pPr>
              <w:spacing w:line="240" w:lineRule="auto"/>
              <w:jc w:val="center"/>
              <w:rPr>
                <w:rFonts w:ascii="Arial" w:eastAsia="Times New Roman" w:hAnsi="Arial" w:cs="Arial"/>
                <w:color w:val="222222"/>
                <w:sz w:val="18"/>
                <w:szCs w:val="18"/>
              </w:rPr>
            </w:pPr>
            <w:r w:rsidRPr="00A96992">
              <w:rPr>
                <w:rFonts w:ascii="Arial" w:eastAsia="Times New Roman" w:hAnsi="Arial" w:cs="Arial"/>
                <w:b/>
                <w:bCs/>
                <w:color w:val="222222"/>
                <w:sz w:val="20"/>
                <w:szCs w:val="20"/>
              </w:rPr>
              <w:t>Tên cơ quan tài chính, hoặc đơn vị dự toán cấp trên</w:t>
            </w:r>
            <w:r w:rsidRPr="00A96992">
              <w:rPr>
                <w:rFonts w:ascii="Arial" w:eastAsia="Times New Roman" w:hAnsi="Arial" w:cs="Arial"/>
                <w:b/>
                <w:bCs/>
                <w:color w:val="222222"/>
                <w:sz w:val="20"/>
                <w:szCs w:val="20"/>
              </w:rPr>
              <w:br/>
              <w:t>-------</w:t>
            </w:r>
          </w:p>
        </w:tc>
        <w:tc>
          <w:tcPr>
            <w:tcW w:w="5505" w:type="dxa"/>
            <w:tcMar>
              <w:top w:w="0" w:type="dxa"/>
              <w:left w:w="108" w:type="dxa"/>
              <w:bottom w:w="0" w:type="dxa"/>
              <w:right w:w="108" w:type="dxa"/>
            </w:tcMar>
            <w:hideMark/>
          </w:tcPr>
          <w:p w:rsidR="00546D50" w:rsidRPr="00A96992" w:rsidRDefault="00546D50" w:rsidP="004F4FFC">
            <w:pPr>
              <w:spacing w:line="240" w:lineRule="auto"/>
              <w:jc w:val="center"/>
              <w:rPr>
                <w:rFonts w:ascii="Arial" w:eastAsia="Times New Roman" w:hAnsi="Arial" w:cs="Arial"/>
                <w:color w:val="222222"/>
                <w:sz w:val="18"/>
                <w:szCs w:val="18"/>
              </w:rPr>
            </w:pPr>
            <w:r w:rsidRPr="00A96992">
              <w:rPr>
                <w:rFonts w:ascii="Arial" w:eastAsia="Times New Roman" w:hAnsi="Arial" w:cs="Arial"/>
                <w:b/>
                <w:bCs/>
                <w:color w:val="222222"/>
                <w:sz w:val="20"/>
                <w:szCs w:val="20"/>
              </w:rPr>
              <w:t>CỘNG HÒA XÃ HỘI CHỦ NGHĨA VIỆT NAM</w:t>
            </w:r>
            <w:r w:rsidRPr="00A96992">
              <w:rPr>
                <w:rFonts w:ascii="Arial" w:eastAsia="Times New Roman" w:hAnsi="Arial" w:cs="Arial"/>
                <w:b/>
                <w:bCs/>
                <w:color w:val="222222"/>
                <w:sz w:val="20"/>
                <w:szCs w:val="20"/>
              </w:rPr>
              <w:br/>
              <w:t>Độc lập - Tự do - Hạnh phúc </w:t>
            </w:r>
            <w:r w:rsidRPr="00A96992">
              <w:rPr>
                <w:rFonts w:ascii="Arial" w:eastAsia="Times New Roman" w:hAnsi="Arial" w:cs="Arial"/>
                <w:b/>
                <w:bCs/>
                <w:color w:val="222222"/>
                <w:sz w:val="20"/>
                <w:szCs w:val="20"/>
              </w:rPr>
              <w:br/>
              <w:t>---------------</w:t>
            </w:r>
          </w:p>
        </w:tc>
      </w:tr>
      <w:tr w:rsidR="00546D50" w:rsidRPr="00A96992" w:rsidTr="004F4FFC">
        <w:tc>
          <w:tcPr>
            <w:tcW w:w="3345" w:type="dxa"/>
            <w:tcMar>
              <w:top w:w="0" w:type="dxa"/>
              <w:left w:w="108" w:type="dxa"/>
              <w:bottom w:w="0" w:type="dxa"/>
              <w:right w:w="108" w:type="dxa"/>
            </w:tcMar>
            <w:hideMark/>
          </w:tcPr>
          <w:p w:rsidR="00546D50" w:rsidRPr="00A96992" w:rsidRDefault="00546D50" w:rsidP="004F4FFC">
            <w:pPr>
              <w:spacing w:line="240" w:lineRule="auto"/>
              <w:jc w:val="center"/>
              <w:rPr>
                <w:rFonts w:ascii="Arial" w:eastAsia="Times New Roman" w:hAnsi="Arial" w:cs="Arial"/>
                <w:color w:val="222222"/>
                <w:sz w:val="18"/>
                <w:szCs w:val="18"/>
              </w:rPr>
            </w:pPr>
            <w:r w:rsidRPr="00A96992">
              <w:rPr>
                <w:rFonts w:ascii="Arial" w:eastAsia="Times New Roman" w:hAnsi="Arial" w:cs="Arial"/>
                <w:color w:val="222222"/>
                <w:sz w:val="20"/>
                <w:szCs w:val="20"/>
              </w:rPr>
              <w:t>Số:   /TB-....</w:t>
            </w:r>
          </w:p>
        </w:tc>
        <w:tc>
          <w:tcPr>
            <w:tcW w:w="5505" w:type="dxa"/>
            <w:tcMar>
              <w:top w:w="0" w:type="dxa"/>
              <w:left w:w="108" w:type="dxa"/>
              <w:bottom w:w="0" w:type="dxa"/>
              <w:right w:w="108" w:type="dxa"/>
            </w:tcMar>
            <w:hideMark/>
          </w:tcPr>
          <w:p w:rsidR="00546D50" w:rsidRPr="00A96992" w:rsidRDefault="00546D50" w:rsidP="004F4FFC">
            <w:pPr>
              <w:spacing w:line="240" w:lineRule="auto"/>
              <w:jc w:val="right"/>
              <w:rPr>
                <w:rFonts w:ascii="Arial" w:eastAsia="Times New Roman" w:hAnsi="Arial" w:cs="Arial"/>
                <w:color w:val="222222"/>
                <w:sz w:val="18"/>
                <w:szCs w:val="18"/>
              </w:rPr>
            </w:pPr>
            <w:r w:rsidRPr="00A96992">
              <w:rPr>
                <w:rFonts w:ascii="Arial" w:eastAsia="Times New Roman" w:hAnsi="Arial" w:cs="Arial"/>
                <w:i/>
                <w:iCs/>
                <w:color w:val="222222"/>
                <w:sz w:val="20"/>
                <w:szCs w:val="20"/>
              </w:rPr>
              <w:t>……, ngày … tháng … năm …</w:t>
            </w:r>
          </w:p>
        </w:tc>
      </w:tr>
    </w:tbl>
    <w:p w:rsidR="00546D50" w:rsidRPr="00A96992" w:rsidRDefault="00546D50" w:rsidP="00546D50">
      <w:pPr>
        <w:spacing w:line="240" w:lineRule="auto"/>
        <w:jc w:val="center"/>
        <w:rPr>
          <w:rFonts w:ascii="Arial" w:eastAsia="Times New Roman" w:hAnsi="Arial" w:cs="Arial"/>
          <w:color w:val="000000"/>
          <w:sz w:val="18"/>
          <w:szCs w:val="18"/>
        </w:rPr>
      </w:pPr>
      <w:r w:rsidRPr="00A96992">
        <w:rPr>
          <w:rFonts w:ascii="Arial" w:eastAsia="Times New Roman" w:hAnsi="Arial" w:cs="Arial"/>
          <w:b/>
          <w:bCs/>
          <w:color w:val="000000"/>
          <w:sz w:val="20"/>
          <w:szCs w:val="20"/>
        </w:rPr>
        <w:t>THÔNG BÁO</w:t>
      </w:r>
    </w:p>
    <w:p w:rsidR="00546D50" w:rsidRPr="00A96992" w:rsidRDefault="00546D50" w:rsidP="00546D50">
      <w:pPr>
        <w:spacing w:line="240" w:lineRule="auto"/>
        <w:jc w:val="center"/>
        <w:rPr>
          <w:rFonts w:ascii="Arial" w:eastAsia="Times New Roman" w:hAnsi="Arial" w:cs="Arial"/>
          <w:color w:val="000000"/>
          <w:sz w:val="18"/>
          <w:szCs w:val="18"/>
        </w:rPr>
      </w:pPr>
      <w:r w:rsidRPr="00A96992">
        <w:rPr>
          <w:rFonts w:ascii="Arial" w:eastAsia="Times New Roman" w:hAnsi="Arial" w:cs="Arial"/>
          <w:b/>
          <w:bCs/>
          <w:color w:val="000000"/>
          <w:sz w:val="20"/>
          <w:szCs w:val="20"/>
        </w:rPr>
        <w:t>Xét duyệt/Thẩm định quyết toán ngân sách năm …. </w:t>
      </w:r>
      <w:r w:rsidRPr="00A96992">
        <w:rPr>
          <w:rFonts w:ascii="Arial" w:eastAsia="Times New Roman" w:hAnsi="Arial" w:cs="Arial"/>
          <w:b/>
          <w:bCs/>
          <w:color w:val="000000"/>
          <w:sz w:val="20"/>
          <w:szCs w:val="20"/>
          <w:vertAlign w:val="superscript"/>
        </w:rPr>
        <w:t>3</w:t>
      </w:r>
    </w:p>
    <w:p w:rsidR="00546D50" w:rsidRPr="00A96992" w:rsidRDefault="00546D50" w:rsidP="00546D50">
      <w:pPr>
        <w:spacing w:line="240" w:lineRule="auto"/>
        <w:jc w:val="center"/>
        <w:rPr>
          <w:rFonts w:ascii="Arial" w:eastAsia="Times New Roman" w:hAnsi="Arial" w:cs="Arial"/>
          <w:color w:val="000000"/>
          <w:sz w:val="18"/>
          <w:szCs w:val="18"/>
        </w:rPr>
      </w:pPr>
      <w:r w:rsidRPr="00A96992">
        <w:rPr>
          <w:rFonts w:ascii="Arial" w:eastAsia="Times New Roman" w:hAnsi="Arial" w:cs="Arial"/>
          <w:b/>
          <w:bCs/>
          <w:color w:val="000000"/>
          <w:sz w:val="20"/>
          <w:szCs w:val="20"/>
        </w:rPr>
        <w:t>Đơn vị được thông báo:....</w:t>
      </w:r>
    </w:p>
    <w:p w:rsidR="00546D50" w:rsidRPr="00A96992" w:rsidRDefault="00546D50" w:rsidP="00546D50">
      <w:pPr>
        <w:spacing w:line="240" w:lineRule="auto"/>
        <w:jc w:val="center"/>
        <w:rPr>
          <w:rFonts w:ascii="Arial" w:eastAsia="Times New Roman" w:hAnsi="Arial" w:cs="Arial"/>
          <w:color w:val="000000"/>
          <w:sz w:val="18"/>
          <w:szCs w:val="18"/>
        </w:rPr>
      </w:pPr>
      <w:r w:rsidRPr="00A96992">
        <w:rPr>
          <w:rFonts w:ascii="Arial" w:eastAsia="Times New Roman" w:hAnsi="Arial" w:cs="Arial"/>
          <w:b/>
          <w:bCs/>
          <w:color w:val="000000"/>
          <w:sz w:val="20"/>
          <w:szCs w:val="20"/>
        </w:rPr>
        <w:t>Mã chương:....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Căn cứ Thông tư số 137/2017/TT-BTC ngày 25 tháng 12 năm 2017 của Bộ Tài chính quy định xét duyệt, thẩm định, thông báo và tổng hợp quyết toán năm;</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Căn cứ báo cáo quyết toán ngân sách năm.... của.... </w:t>
      </w:r>
      <w:r w:rsidRPr="00A96992">
        <w:rPr>
          <w:rFonts w:ascii="Arial" w:eastAsia="Times New Roman" w:hAnsi="Arial" w:cs="Arial"/>
          <w:i/>
          <w:iCs/>
          <w:color w:val="000000"/>
          <w:sz w:val="20"/>
          <w:szCs w:val="20"/>
        </w:rPr>
        <w:t>(tên đơn vị được thông báo)</w:t>
      </w:r>
      <w:r w:rsidRPr="00A96992">
        <w:rPr>
          <w:rFonts w:ascii="Arial" w:eastAsia="Times New Roman" w:hAnsi="Arial" w:cs="Arial"/>
          <w:color w:val="000000"/>
          <w:sz w:val="20"/>
          <w:szCs w:val="20"/>
        </w:rPr>
        <w:t> và biên bản xét duyệt/thẩm định) quyết toán ngày …/…/… giữa.... </w:t>
      </w:r>
      <w:r w:rsidRPr="00A96992">
        <w:rPr>
          <w:rFonts w:ascii="Arial" w:eastAsia="Times New Roman" w:hAnsi="Arial" w:cs="Arial"/>
          <w:i/>
          <w:iCs/>
          <w:color w:val="000000"/>
          <w:sz w:val="20"/>
          <w:szCs w:val="20"/>
        </w:rPr>
        <w:t>(tên đơn vị)</w:t>
      </w:r>
      <w:r w:rsidRPr="00A96992">
        <w:rPr>
          <w:rFonts w:ascii="Arial" w:eastAsia="Times New Roman" w:hAnsi="Arial" w:cs="Arial"/>
          <w:color w:val="000000"/>
          <w:sz w:val="20"/>
          <w:szCs w:val="20"/>
        </w:rPr>
        <w:t> và .... </w:t>
      </w:r>
      <w:r w:rsidRPr="00A96992">
        <w:rPr>
          <w:rFonts w:ascii="Arial" w:eastAsia="Times New Roman" w:hAnsi="Arial" w:cs="Arial"/>
          <w:i/>
          <w:iCs/>
          <w:color w:val="000000"/>
          <w:sz w:val="20"/>
          <w:szCs w:val="20"/>
        </w:rPr>
        <w:t>(tên đơn vị)</w:t>
      </w:r>
      <w:r w:rsidRPr="00A96992">
        <w:rPr>
          <w:rFonts w:ascii="Arial" w:eastAsia="Times New Roman" w:hAnsi="Arial" w:cs="Arial"/>
          <w:color w:val="000000"/>
          <w:sz w:val="20"/>
          <w:szCs w:val="20"/>
        </w:rPr>
        <w:t>;</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w:t>
      </w:r>
      <w:r w:rsidRPr="00A96992">
        <w:rPr>
          <w:rFonts w:ascii="Arial" w:eastAsia="Times New Roman" w:hAnsi="Arial" w:cs="Arial"/>
          <w:i/>
          <w:iCs/>
          <w:color w:val="000000"/>
          <w:sz w:val="20"/>
          <w:szCs w:val="20"/>
        </w:rPr>
        <w:t>(tên cơ quan, đơn vị thông báo)</w:t>
      </w:r>
      <w:r w:rsidRPr="00A96992">
        <w:rPr>
          <w:rFonts w:ascii="Arial" w:eastAsia="Times New Roman" w:hAnsi="Arial" w:cs="Arial"/>
          <w:color w:val="000000"/>
          <w:sz w:val="20"/>
          <w:szCs w:val="20"/>
        </w:rPr>
        <w:t> thông báo xét duyệt/thẩm định quyết toán ngân sách năm.... (không bao gồm ...........) của.... </w:t>
      </w:r>
      <w:r w:rsidRPr="00A96992">
        <w:rPr>
          <w:rFonts w:ascii="Arial" w:eastAsia="Times New Roman" w:hAnsi="Arial" w:cs="Arial"/>
          <w:i/>
          <w:iCs/>
          <w:color w:val="000000"/>
          <w:sz w:val="20"/>
          <w:szCs w:val="20"/>
        </w:rPr>
        <w:t>(tên đơn vị được thông báo)</w:t>
      </w:r>
      <w:r w:rsidRPr="00A96992">
        <w:rPr>
          <w:rFonts w:ascii="Arial" w:eastAsia="Times New Roman" w:hAnsi="Arial" w:cs="Arial"/>
          <w:color w:val="000000"/>
          <w:sz w:val="20"/>
          <w:szCs w:val="20"/>
        </w:rPr>
        <w:t> như sau:</w:t>
      </w:r>
    </w:p>
    <w:p w:rsidR="00546D50" w:rsidRPr="00A96992" w:rsidRDefault="00546D50" w:rsidP="008726F5">
      <w:pPr>
        <w:spacing w:after="0" w:line="240" w:lineRule="auto"/>
        <w:jc w:val="left"/>
        <w:rPr>
          <w:rFonts w:ascii="Arial" w:eastAsia="Times New Roman" w:hAnsi="Arial" w:cs="Arial"/>
          <w:color w:val="000000"/>
          <w:sz w:val="18"/>
          <w:szCs w:val="18"/>
        </w:rPr>
      </w:pPr>
      <w:r w:rsidRPr="00A96992">
        <w:rPr>
          <w:rFonts w:ascii="Arial" w:eastAsia="Times New Roman" w:hAnsi="Arial" w:cs="Arial"/>
          <w:color w:val="000000"/>
          <w:sz w:val="18"/>
          <w:szCs w:val="18"/>
        </w:rPr>
        <w:t>4 </w:t>
      </w:r>
      <w:r w:rsidRPr="00A96992">
        <w:rPr>
          <w:rFonts w:ascii="Arial" w:eastAsia="Times New Roman" w:hAnsi="Arial" w:cs="Arial"/>
          <w:i/>
          <w:iCs/>
          <w:color w:val="000000"/>
          <w:sz w:val="18"/>
          <w:szCs w:val="18"/>
        </w:rPr>
        <w:t>Nội dung này dành cho cơ quan xét duyệt quyết toán đối với đơn vị trực thuộc, cơ quan thẩm định quyết toán chi tổng hợp số liệu, không phải đối chiếu số liệu.</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b/>
          <w:bCs/>
          <w:color w:val="000000"/>
          <w:sz w:val="20"/>
          <w:szCs w:val="20"/>
        </w:rPr>
        <w:t>I. Phần số liệu:</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b/>
          <w:bCs/>
          <w:color w:val="000000"/>
          <w:sz w:val="20"/>
          <w:szCs w:val="20"/>
        </w:rPr>
        <w:t>1. Số liệu quyết toán:</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a) Thu phí, lệ phí</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Tổng số thu trong năm: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Số phải nộp ngân sách nhà nước: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Số phí được khấu trừ, để lại: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i/>
          <w:iCs/>
          <w:color w:val="000000"/>
          <w:sz w:val="20"/>
          <w:szCs w:val="20"/>
        </w:rPr>
        <w:t>(Số liệu chi tiết theo </w:t>
      </w:r>
      <w:hyperlink r:id="rId9" w:history="1">
        <w:r w:rsidRPr="00A96992">
          <w:rPr>
            <w:rFonts w:ascii="Arial" w:eastAsia="Times New Roman" w:hAnsi="Arial" w:cs="Arial"/>
            <w:i/>
            <w:iCs/>
            <w:color w:val="0000FF"/>
            <w:sz w:val="20"/>
            <w:szCs w:val="20"/>
            <w:shd w:val="clear" w:color="auto" w:fill="FFFFCC"/>
          </w:rPr>
          <w:t>Mẫu biểu 3a</w:t>
        </w:r>
      </w:hyperlink>
      <w:r w:rsidRPr="00A96992">
        <w:rPr>
          <w:rFonts w:ascii="Arial" w:eastAsia="Times New Roman" w:hAnsi="Arial" w:cs="Arial"/>
          <w:i/>
          <w:iCs/>
          <w:color w:val="000000"/>
          <w:sz w:val="20"/>
          <w:szCs w:val="20"/>
        </w:rPr>
        <w:t> ban hành kèm theo Thông tư này đối với quyết toán ngân sách năm 2017; theo </w:t>
      </w:r>
      <w:hyperlink r:id="rId10" w:history="1">
        <w:r w:rsidRPr="00A96992">
          <w:rPr>
            <w:rFonts w:ascii="Arial" w:eastAsia="Times New Roman" w:hAnsi="Arial" w:cs="Arial"/>
            <w:i/>
            <w:iCs/>
            <w:color w:val="0000FF"/>
            <w:sz w:val="20"/>
            <w:szCs w:val="20"/>
            <w:shd w:val="clear" w:color="auto" w:fill="FFFFCC"/>
          </w:rPr>
          <w:t>Mẫu biểu 1a</w:t>
        </w:r>
      </w:hyperlink>
      <w:r w:rsidRPr="00A96992">
        <w:rPr>
          <w:rFonts w:ascii="Arial" w:eastAsia="Times New Roman" w:hAnsi="Arial" w:cs="Arial"/>
          <w:i/>
          <w:iCs/>
          <w:color w:val="000000"/>
          <w:sz w:val="20"/>
          <w:szCs w:val="20"/>
        </w:rPr>
        <w:t> ban hành kèm theo Thông tư này đối với quyết toán từ năm ngân sách 2018)</w:t>
      </w:r>
      <w:r w:rsidRPr="00A96992">
        <w:rPr>
          <w:rFonts w:ascii="Arial" w:eastAsia="Times New Roman" w:hAnsi="Arial" w:cs="Arial"/>
          <w:color w:val="000000"/>
          <w:sz w:val="20"/>
          <w:szCs w:val="20"/>
        </w:rPr>
        <w:t>.</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b) Quyết toán chi ngân sách:</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Số dư kinh phí năm trước chuyển sang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Dự toán được giao trong năm: …… đồng, trong đó:</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Dự toán giao đầu năm: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Dự toán bổ sung trong năm: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Kinh phí thực nhận trong năm: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Kinh phí quyết toán: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Kinh phí giảm trong năm: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Số dư kinh phí được chuyển sang năm sau sử dụng và quyết toán: ……. đồng, bao gồm:</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Kinh phí đã nhận: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Dự toán còn dư ở Kho bạc: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i/>
          <w:iCs/>
          <w:color w:val="000000"/>
          <w:sz w:val="20"/>
          <w:szCs w:val="20"/>
        </w:rPr>
        <w:t>(Số liệu chi tiết theo </w:t>
      </w:r>
      <w:hyperlink r:id="rId11" w:history="1">
        <w:r w:rsidRPr="00A96992">
          <w:rPr>
            <w:rFonts w:ascii="Arial" w:eastAsia="Times New Roman" w:hAnsi="Arial" w:cs="Arial"/>
            <w:i/>
            <w:iCs/>
            <w:color w:val="0000FF"/>
            <w:sz w:val="20"/>
            <w:szCs w:val="20"/>
            <w:shd w:val="clear" w:color="auto" w:fill="FFFFCC"/>
          </w:rPr>
          <w:t>Mẫu biểu 3b</w:t>
        </w:r>
      </w:hyperlink>
      <w:r w:rsidRPr="00A96992">
        <w:rPr>
          <w:rFonts w:ascii="Arial" w:eastAsia="Times New Roman" w:hAnsi="Arial" w:cs="Arial"/>
          <w:i/>
          <w:iCs/>
          <w:color w:val="000000"/>
          <w:sz w:val="20"/>
          <w:szCs w:val="20"/>
        </w:rPr>
        <w:t> ban hành kèm theo Thông tư này đối với xét duyệt/thẩm định quyết toán ngân sách năm 2017; theo </w:t>
      </w:r>
      <w:hyperlink r:id="rId12" w:history="1">
        <w:r w:rsidRPr="00A96992">
          <w:rPr>
            <w:rFonts w:ascii="Arial" w:eastAsia="Times New Roman" w:hAnsi="Arial" w:cs="Arial"/>
            <w:i/>
            <w:iCs/>
            <w:color w:val="0000FF"/>
            <w:sz w:val="20"/>
            <w:szCs w:val="20"/>
            <w:shd w:val="clear" w:color="auto" w:fill="FFFFCC"/>
          </w:rPr>
          <w:t>Mẫu biểu 1c</w:t>
        </w:r>
      </w:hyperlink>
      <w:r w:rsidRPr="00A96992">
        <w:rPr>
          <w:rFonts w:ascii="Arial" w:eastAsia="Times New Roman" w:hAnsi="Arial" w:cs="Arial"/>
          <w:i/>
          <w:iCs/>
          <w:color w:val="000000"/>
          <w:sz w:val="20"/>
          <w:szCs w:val="20"/>
        </w:rPr>
        <w:t> ban hành kèm theo Thông tư này đối với xét duyệt/thẩm định quyết toán từ năm ngân sách 2018)</w:t>
      </w:r>
      <w:r w:rsidRPr="00A96992">
        <w:rPr>
          <w:rFonts w:ascii="Arial" w:eastAsia="Times New Roman" w:hAnsi="Arial" w:cs="Arial"/>
          <w:color w:val="000000"/>
          <w:sz w:val="20"/>
          <w:szCs w:val="20"/>
        </w:rPr>
        <w:t>.</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2. Tình hình thực hiện kiến nghị của kiểm toán, thanh tra, cơ quan tài chính</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Tổng số kinh phí phải nộp NSNN: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Tổng số kinh phí đã nộp NSNN: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Tổng số kinh phí còn phải nộp NSNN: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i/>
          <w:iCs/>
          <w:color w:val="000000"/>
          <w:sz w:val="20"/>
          <w:szCs w:val="20"/>
        </w:rPr>
        <w:t>(Số liệu chi tiết theo Mẫu biểu số 69 Phụ lục 1 ban hành kèm theo Thông tư số 342/2016/TT-BTC)</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3. Thuyết minh số liệu quyết toán:</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Thuyết minh, đánh giá tình hình quyết toán ngân sách đối với các nhiệm vụ chi, chương trình, mục tiêu được giao quản lý; trong đó đánh giá cụ thể nguyên nhân tăng, giảm so với dự toán được giao trong năm, gắn với kết quả cụ thể về tình hình thực hiện các mục tiêu kinh tế - xã hội để đánh giá hiệu quả, kết quả chỉ tiêu của từng nhiệm vụ, chương trình, mục tiêu, lĩnh vực được giao quản lý; thuyết minh chi tiết kinh phí chuyển sang năm sau, kinh phí hủy dự toán (nếu có), nộp ngân sách nhà nước; thuyết minh về số tăng, giảm biên chế, chi từ nguồn NSNN bằng ngoại tệ... Nêu rõ nguyên nhân chênh lệch giữa số liệu xét duyệt/thẩm định với số liệu báo cáo của đơn vị được xét duyệt/thẩm định (nếu có).</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lastRenderedPageBreak/>
        <w:t>Đối với các Quỹ tài chính nhà nước ngoài ngân sách: thuyết minh đánh giá kết quả, hiệu quả thực hiện nhiệm vụ của Quỹ.</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b/>
          <w:bCs/>
          <w:color w:val="000000"/>
          <w:sz w:val="20"/>
          <w:szCs w:val="20"/>
        </w:rPr>
        <w:t>III. Nội dung đối chiếu số liệu kết quả hoạt động sản xuất kinh doanh, dịch vụ</w:t>
      </w:r>
      <w:r w:rsidRPr="00A96992">
        <w:rPr>
          <w:rFonts w:ascii="Arial" w:eastAsia="Times New Roman" w:hAnsi="Arial" w:cs="Arial"/>
          <w:b/>
          <w:bCs/>
          <w:color w:val="000000"/>
          <w:sz w:val="20"/>
          <w:szCs w:val="20"/>
          <w:vertAlign w:val="superscript"/>
        </w:rPr>
        <w:t>4</w:t>
      </w:r>
      <w:r w:rsidRPr="00A96992">
        <w:rPr>
          <w:rFonts w:ascii="Arial" w:eastAsia="Times New Roman" w:hAnsi="Arial" w:cs="Arial"/>
          <w:b/>
          <w:bCs/>
          <w:color w:val="000000"/>
          <w:sz w:val="20"/>
          <w:szCs w:val="20"/>
        </w:rPr>
        <w:t>:</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Kết quả chênh lệch thu lớn hơn chi trong năm: …… đồng, trong đó:</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Sử dụng kinh phí tiết kiệm của cơ quan hành chính: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Trích lập các Quỹ: …….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Kinh phí cải cách tiền lương:... đồng</w:t>
      </w:r>
    </w:p>
    <w:p w:rsidR="00546D50" w:rsidRPr="00A96992" w:rsidRDefault="00546D50" w:rsidP="008726F5">
      <w:pPr>
        <w:spacing w:after="0" w:line="240" w:lineRule="auto"/>
        <w:ind w:firstLine="720"/>
        <w:rPr>
          <w:rFonts w:ascii="Arial" w:eastAsia="Times New Roman" w:hAnsi="Arial" w:cs="Arial"/>
          <w:color w:val="000000"/>
          <w:sz w:val="18"/>
          <w:szCs w:val="18"/>
        </w:rPr>
      </w:pPr>
      <w:r w:rsidRPr="00A96992">
        <w:rPr>
          <w:rFonts w:ascii="Arial" w:eastAsia="Times New Roman" w:hAnsi="Arial" w:cs="Arial"/>
          <w:i/>
          <w:iCs/>
          <w:color w:val="000000"/>
          <w:sz w:val="20"/>
          <w:szCs w:val="20"/>
        </w:rPr>
        <w:t>(Số liệu chi tiết theo </w:t>
      </w:r>
      <w:hyperlink r:id="rId13" w:history="1">
        <w:r w:rsidRPr="00A96992">
          <w:rPr>
            <w:rFonts w:ascii="Arial" w:eastAsia="Times New Roman" w:hAnsi="Arial" w:cs="Arial"/>
            <w:i/>
            <w:iCs/>
            <w:color w:val="0000FF"/>
            <w:sz w:val="20"/>
            <w:szCs w:val="20"/>
            <w:shd w:val="clear" w:color="auto" w:fill="FFFFCC"/>
          </w:rPr>
          <w:t>Mẫu biểu 3a</w:t>
        </w:r>
      </w:hyperlink>
      <w:r w:rsidRPr="00A96992">
        <w:rPr>
          <w:rFonts w:ascii="Arial" w:eastAsia="Times New Roman" w:hAnsi="Arial" w:cs="Arial"/>
          <w:i/>
          <w:iCs/>
          <w:color w:val="000000"/>
          <w:sz w:val="20"/>
          <w:szCs w:val="20"/>
        </w:rPr>
        <w:t> ban hành kèm theo Thông tư này đối với xét duyệt/thẩm định quyết toán ngân sách năm 2017; theo </w:t>
      </w:r>
      <w:hyperlink r:id="rId14" w:history="1">
        <w:r w:rsidRPr="00A96992">
          <w:rPr>
            <w:rFonts w:ascii="Arial" w:eastAsia="Times New Roman" w:hAnsi="Arial" w:cs="Arial"/>
            <w:i/>
            <w:iCs/>
            <w:color w:val="333333"/>
            <w:sz w:val="20"/>
            <w:szCs w:val="20"/>
          </w:rPr>
          <w:t>Mẫu biểu 1b</w:t>
        </w:r>
      </w:hyperlink>
      <w:r w:rsidRPr="00A96992">
        <w:rPr>
          <w:rFonts w:ascii="Arial" w:eastAsia="Times New Roman" w:hAnsi="Arial" w:cs="Arial"/>
          <w:i/>
          <w:iCs/>
          <w:color w:val="000000"/>
          <w:sz w:val="20"/>
          <w:szCs w:val="20"/>
        </w:rPr>
        <w:t> ban hành kèm theo Thông tư này đối với xét duyệt/thẩm định quyết toán từ năm ngân sách 2018)</w:t>
      </w:r>
      <w:r w:rsidRPr="00A96992">
        <w:rPr>
          <w:rFonts w:ascii="Arial" w:eastAsia="Times New Roman" w:hAnsi="Arial" w:cs="Arial"/>
          <w:color w:val="000000"/>
          <w:sz w:val="20"/>
          <w:szCs w:val="20"/>
        </w:rPr>
        <w:t>.</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b/>
          <w:bCs/>
          <w:color w:val="000000"/>
          <w:sz w:val="20"/>
          <w:szCs w:val="20"/>
        </w:rPr>
        <w:t>IV. Nhận xét và kiến nghị:</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1. Nhận xét:</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Về chấp hành thời hạn nộp báo cáo quyết toán</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Về các mẫu biểu báo cáo quyết toán</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Về thực hiện xét duyệt quyết toán năm đối với đơn vị dự toán cấp dưới, đơn vị trực thuộc (đối với đơn vị dự toán cấp trên và đơn vị dự toán cấp I).</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Về chấp hành các quy định của Nhà nước như: về lập, phân bổ và giao dự toán; về mua sắm, sửa chữa tài sản; quản lý và sử dụng tài sản; chế độ thu, nộp ngân sách nhà nước; chế độ chi tiêu; hạch toán thu, chi, mục lục ngân sách nhà nước....</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 Về thực hiện các kiến nghị của Kiểm toán Nhà nước, thanh tra và cơ quan tài chính</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2. Kiến nghị:</w:t>
      </w:r>
    </w:p>
    <w:p w:rsidR="00546D50" w:rsidRPr="00A96992" w:rsidRDefault="00546D50" w:rsidP="008726F5">
      <w:pPr>
        <w:shd w:val="clear" w:color="auto" w:fill="FFFFFF"/>
        <w:spacing w:after="0" w:line="240" w:lineRule="auto"/>
        <w:ind w:firstLine="720"/>
        <w:rPr>
          <w:rFonts w:ascii="Arial" w:eastAsia="Times New Roman" w:hAnsi="Arial" w:cs="Arial"/>
          <w:color w:val="000000"/>
          <w:sz w:val="18"/>
          <w:szCs w:val="18"/>
        </w:rPr>
      </w:pPr>
      <w:r w:rsidRPr="00A96992">
        <w:rPr>
          <w:rFonts w:ascii="Arial" w:eastAsia="Times New Roman" w:hAnsi="Arial" w:cs="Arial"/>
          <w:color w:val="000000"/>
          <w:sz w:val="20"/>
          <w:szCs w:val="20"/>
        </w:rPr>
        <w:t>Nêu các nội dung cần kiến nghị của đơn vị xét duyệt/thẩm định liên quan đến chấp hành các quy định của Nhà nước và thực hiện các kiến nghị của Kiểm toán Nhà nước, thanh tra và cơ quan tài chính của đơn vị được xét duyệt/thẩm định.</w:t>
      </w:r>
    </w:p>
    <w:tbl>
      <w:tblPr>
        <w:tblW w:w="5000" w:type="pct"/>
        <w:shd w:val="clear" w:color="auto" w:fill="FFFFFF"/>
        <w:tblCellMar>
          <w:left w:w="0" w:type="dxa"/>
          <w:right w:w="0" w:type="dxa"/>
        </w:tblCellMar>
        <w:tblLook w:val="04A0" w:firstRow="1" w:lastRow="0" w:firstColumn="1" w:lastColumn="0" w:noHBand="0" w:noVBand="1"/>
      </w:tblPr>
      <w:tblGrid>
        <w:gridCol w:w="4621"/>
        <w:gridCol w:w="4621"/>
      </w:tblGrid>
      <w:tr w:rsidR="00546D50" w:rsidRPr="00A96992" w:rsidTr="004F4FFC">
        <w:tc>
          <w:tcPr>
            <w:tcW w:w="4425" w:type="dxa"/>
            <w:shd w:val="clear" w:color="auto" w:fill="FFFFFF"/>
            <w:tcMar>
              <w:top w:w="0" w:type="dxa"/>
              <w:left w:w="108" w:type="dxa"/>
              <w:bottom w:w="0" w:type="dxa"/>
              <w:right w:w="108" w:type="dxa"/>
            </w:tcMar>
            <w:hideMark/>
          </w:tcPr>
          <w:p w:rsidR="00546D50" w:rsidRPr="00A96992" w:rsidRDefault="00546D50" w:rsidP="004F4FFC">
            <w:pPr>
              <w:spacing w:line="240" w:lineRule="auto"/>
              <w:jc w:val="left"/>
              <w:rPr>
                <w:rFonts w:ascii="Arial" w:eastAsia="Times New Roman" w:hAnsi="Arial" w:cs="Arial"/>
                <w:color w:val="222222"/>
                <w:sz w:val="18"/>
                <w:szCs w:val="18"/>
              </w:rPr>
            </w:pPr>
            <w:r w:rsidRPr="00A96992">
              <w:rPr>
                <w:rFonts w:ascii="Arial" w:eastAsia="Times New Roman" w:hAnsi="Arial" w:cs="Arial"/>
                <w:color w:val="222222"/>
                <w:sz w:val="18"/>
                <w:szCs w:val="18"/>
              </w:rPr>
              <w:t> </w:t>
            </w:r>
          </w:p>
          <w:p w:rsidR="00546D50" w:rsidRPr="00A96992" w:rsidRDefault="00546D50" w:rsidP="004F4FFC">
            <w:pPr>
              <w:spacing w:line="240" w:lineRule="auto"/>
              <w:jc w:val="left"/>
              <w:rPr>
                <w:rFonts w:ascii="Arial" w:eastAsia="Times New Roman" w:hAnsi="Arial" w:cs="Arial"/>
                <w:color w:val="222222"/>
                <w:sz w:val="18"/>
                <w:szCs w:val="18"/>
              </w:rPr>
            </w:pPr>
            <w:r w:rsidRPr="00A96992">
              <w:rPr>
                <w:rFonts w:ascii="Arial" w:eastAsia="Times New Roman" w:hAnsi="Arial" w:cs="Arial"/>
                <w:b/>
                <w:bCs/>
                <w:i/>
                <w:iCs/>
                <w:color w:val="222222"/>
                <w:sz w:val="20"/>
                <w:szCs w:val="20"/>
              </w:rPr>
              <w:t>Nơi nhận:</w:t>
            </w:r>
            <w:r w:rsidRPr="00A96992">
              <w:rPr>
                <w:rFonts w:ascii="Arial" w:eastAsia="Times New Roman" w:hAnsi="Arial" w:cs="Arial"/>
                <w:color w:val="222222"/>
                <w:sz w:val="18"/>
                <w:szCs w:val="18"/>
              </w:rPr>
              <w:br/>
            </w:r>
            <w:r w:rsidRPr="008726F5">
              <w:rPr>
                <w:rFonts w:eastAsia="Times New Roman" w:cs="Times New Roman"/>
                <w:color w:val="222222"/>
                <w:sz w:val="16"/>
                <w:szCs w:val="16"/>
              </w:rPr>
              <w:t>- Đơn vị được XD/TĐ quyết toán;</w:t>
            </w:r>
            <w:r w:rsidRPr="008726F5">
              <w:rPr>
                <w:rFonts w:eastAsia="Times New Roman" w:cs="Times New Roman"/>
                <w:color w:val="222222"/>
                <w:sz w:val="16"/>
                <w:szCs w:val="16"/>
              </w:rPr>
              <w:br/>
              <w:t>- Các đơn vị liên quan như: Kiểm toán nhà nước và kho bạc nhà nước (đối với thông báo XD/TĐ của Bộ Tài chính), cơ quan tài chính (đối với thông báo của đơn vị dự toán cấp I XD/TĐ đơn vị dự toán cấp dưới), đơn vị dự toán cấp I (đối với thông báo của đơn vị dự toán cấp trên XD đơn vị dự toán cấp dưới);</w:t>
            </w:r>
            <w:r w:rsidRPr="008726F5">
              <w:rPr>
                <w:rFonts w:eastAsia="Times New Roman" w:cs="Times New Roman"/>
                <w:color w:val="222222"/>
                <w:sz w:val="16"/>
                <w:szCs w:val="16"/>
              </w:rPr>
              <w:br/>
              <w:t>- Lưu: VT, nơi phát hành</w:t>
            </w:r>
          </w:p>
        </w:tc>
        <w:tc>
          <w:tcPr>
            <w:tcW w:w="4425" w:type="dxa"/>
            <w:shd w:val="clear" w:color="auto" w:fill="FFFFFF"/>
            <w:tcMar>
              <w:top w:w="0" w:type="dxa"/>
              <w:left w:w="108" w:type="dxa"/>
              <w:bottom w:w="0" w:type="dxa"/>
              <w:right w:w="108" w:type="dxa"/>
            </w:tcMar>
            <w:hideMark/>
          </w:tcPr>
          <w:p w:rsidR="00546D50" w:rsidRPr="00A96992" w:rsidRDefault="00546D50" w:rsidP="004F4FFC">
            <w:pPr>
              <w:spacing w:line="240" w:lineRule="auto"/>
              <w:jc w:val="center"/>
              <w:rPr>
                <w:rFonts w:ascii="Arial" w:eastAsia="Times New Roman" w:hAnsi="Arial" w:cs="Arial"/>
                <w:color w:val="222222"/>
                <w:sz w:val="18"/>
                <w:szCs w:val="18"/>
              </w:rPr>
            </w:pPr>
            <w:r w:rsidRPr="00A96992">
              <w:rPr>
                <w:rFonts w:ascii="Arial" w:eastAsia="Times New Roman" w:hAnsi="Arial" w:cs="Arial"/>
                <w:b/>
                <w:bCs/>
                <w:color w:val="222222"/>
                <w:sz w:val="20"/>
                <w:szCs w:val="20"/>
              </w:rPr>
              <w:t>THỦ TRƯỞNG CƠ QUAN TÀI CHÍNH, HOẶC ĐƠN VỊ DỰ TOÁN CẤP TRÊN</w:t>
            </w:r>
            <w:r w:rsidRPr="00A96992">
              <w:rPr>
                <w:rFonts w:ascii="Arial" w:eastAsia="Times New Roman" w:hAnsi="Arial" w:cs="Arial"/>
                <w:color w:val="222222"/>
                <w:sz w:val="18"/>
                <w:szCs w:val="18"/>
              </w:rPr>
              <w:br/>
            </w:r>
            <w:r w:rsidRPr="00A96992">
              <w:rPr>
                <w:rFonts w:ascii="Arial" w:eastAsia="Times New Roman" w:hAnsi="Arial" w:cs="Arial"/>
                <w:i/>
                <w:iCs/>
                <w:color w:val="222222"/>
                <w:sz w:val="20"/>
                <w:szCs w:val="20"/>
              </w:rPr>
              <w:t>(Ký, ghi rõ họ tên và đóng dấu)</w:t>
            </w:r>
          </w:p>
        </w:tc>
      </w:tr>
    </w:tbl>
    <w:p w:rsidR="00546D50" w:rsidRDefault="00546D50" w:rsidP="00546D50">
      <w:pPr>
        <w:rPr>
          <w:rFonts w:eastAsia="Times New Roman" w:cs="Times New Roman"/>
          <w:b/>
          <w:bCs/>
          <w:color w:val="222222"/>
          <w:sz w:val="20"/>
          <w:szCs w:val="20"/>
        </w:rPr>
      </w:pPr>
    </w:p>
    <w:p w:rsidR="008726F5" w:rsidRDefault="008726F5">
      <w:pPr>
        <w:rPr>
          <w:rFonts w:eastAsia="Times New Roman" w:cs="Times New Roman"/>
          <w:b/>
          <w:bCs/>
          <w:color w:val="222222"/>
          <w:sz w:val="20"/>
          <w:szCs w:val="20"/>
        </w:rPr>
      </w:pPr>
      <w:r>
        <w:rPr>
          <w:rFonts w:eastAsia="Times New Roman" w:cs="Times New Roman"/>
          <w:b/>
          <w:bCs/>
          <w:color w:val="222222"/>
          <w:sz w:val="20"/>
          <w:szCs w:val="20"/>
        </w:rPr>
        <w:br w:type="page"/>
      </w:r>
    </w:p>
    <w:p w:rsidR="00546D50" w:rsidRDefault="00546D50" w:rsidP="00546D50">
      <w:pPr>
        <w:rPr>
          <w:rFonts w:eastAsia="Times New Roman" w:cs="Times New Roman"/>
          <w:b/>
          <w:bCs/>
          <w:color w:val="222222"/>
          <w:sz w:val="20"/>
          <w:szCs w:val="20"/>
        </w:rPr>
      </w:pPr>
    </w:p>
    <w:p w:rsidR="00546D50" w:rsidRDefault="001C1D46" w:rsidP="00546D50">
      <w:pPr>
        <w:rPr>
          <w:rFonts w:eastAsia="Times New Roman" w:cs="Times New Roman"/>
          <w:b/>
          <w:bCs/>
          <w:color w:val="222222"/>
          <w:sz w:val="20"/>
          <w:szCs w:val="20"/>
        </w:rPr>
      </w:pPr>
      <w:r>
        <w:rPr>
          <w:i/>
          <w:noProof/>
          <w:sz w:val="22"/>
        </w:rPr>
        <mc:AlternateContent>
          <mc:Choice Requires="wps">
            <w:drawing>
              <wp:anchor distT="0" distB="0" distL="114300" distR="114300" simplePos="0" relativeHeight="251722240" behindDoc="0" locked="0" layoutInCell="1" allowOverlap="1">
                <wp:simplePos x="0" y="0"/>
                <wp:positionH relativeFrom="column">
                  <wp:posOffset>4554220</wp:posOffset>
                </wp:positionH>
                <wp:positionV relativeFrom="paragraph">
                  <wp:posOffset>19685</wp:posOffset>
                </wp:positionV>
                <wp:extent cx="1431925" cy="191135"/>
                <wp:effectExtent l="0" t="0" r="15875" b="1841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925" cy="191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26F5" w:rsidRPr="00A96992" w:rsidRDefault="008726F5" w:rsidP="008726F5">
                            <w:pPr>
                              <w:rPr>
                                <w:sz w:val="16"/>
                                <w:szCs w:val="16"/>
                              </w:rPr>
                            </w:pPr>
                            <w:r w:rsidRPr="00A96992">
                              <w:rPr>
                                <w:sz w:val="16"/>
                                <w:szCs w:val="16"/>
                              </w:rPr>
                              <w:t>BM 0</w:t>
                            </w:r>
                            <w:r>
                              <w:rPr>
                                <w:sz w:val="16"/>
                                <w:szCs w:val="16"/>
                              </w:rPr>
                              <w:t>3</w:t>
                            </w:r>
                            <w:r w:rsidRPr="00A96992">
                              <w:rPr>
                                <w:sz w:val="16"/>
                                <w:szCs w:val="16"/>
                              </w:rPr>
                              <w:t>/QT.KHTC</w:t>
                            </w:r>
                            <w:r w:rsidR="00FC14F6">
                              <w:rPr>
                                <w:sz w:val="16"/>
                                <w:szCs w:val="16"/>
                              </w:rPr>
                              <w:t>-CKQT-</w:t>
                            </w:r>
                            <w:r w:rsidRPr="00A96992">
                              <w:rPr>
                                <w:sz w:val="16"/>
                                <w:szCs w:val="16"/>
                              </w:rPr>
                              <w:t>03</w:t>
                            </w:r>
                          </w:p>
                          <w:p w:rsidR="008726F5" w:rsidRDefault="00872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41" type="#_x0000_t202" style="position:absolute;left:0;text-align:left;margin-left:358.6pt;margin-top:1.55pt;width:112.75pt;height:15.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pKowIAANQFAAAOAAAAZHJzL2Uyb0RvYy54bWysVFtP2zAUfp+0/2D5faQpLYOKFHUgpknV&#10;QIOJZ9exqYXt49luk+7X79hJSmG8MO0lsX2+c/vO5fyiNZpshQ8KbEXLoxElwnKolX2s6M/760+n&#10;lITIbM00WFHRnQj0Yv7xw3njZmIMa9C18ASN2DBrXEXXMbpZUQS+FoaFI3DColCCNyzi1T8WtWcN&#10;Wje6GI9GJ0UDvnYeuAgBX686IZ1n+1IKHm+kDCISXVGMLeavz99V+hbzczZ79MytFe/DYP8QhWHK&#10;otO9qSsWGdl49Zcpo7iHADIecTAFSKm4yDlgNuXoVTZ3a+ZEzgXJCW5PU/h/Zvn37a0nqq7otKTE&#10;MoM1uhdtJF+gJfiE/DQuzBB25xAYW3zHOudcg1sCfwoIKQ4wnUJAdOKjld6kP2ZKUBFLsNvTntzw&#10;ZG1yXJ6Np5RwlJVnZXk8TX6LZ23nQ/wqwJB0qKjHsuYI2HYZYgcdIMlZAK3qa6V1vqRWEpfaky3D&#10;JtAxJ4XGX6C0JU1FT46noy61QwvJ9F5/pRl/6sM7sID2tE3uRG66PqxES8dEPsWdFgmj7Q8hkfRM&#10;yBsxMs6F3ceZ0QklMaP3KPb456jeo9zlgRrZM9i4VzbKgu9Yeklt/TRQKzt83xihyztRENtVm7vt&#10;dOisFdQ7bCwP3WgGx68V8r1kId4yj7OILYP7Jd7gR2rAIkF/omQN/vdb7wmPI4JSShqc7YqGXxvm&#10;BSX6m8XhOSsnk7QM8mUy/TzGiz+UrA4ldmMuATsH5wOjy8eEj3o4Sg/mAdfQInlFEbMcfVc0DsfL&#10;2G0cXGNcLBYZhOPvWFzaO8eHeUp9dt8+MO/6Po84Id9h2AJs9qrdO2yqj4XFJoJUeRYSzx2rPf+4&#10;OvI09Wsu7abDe0Y9L+P5HwAAAP//AwBQSwMEFAAGAAgAAAAhABOw3z/gAAAACAEAAA8AAABkcnMv&#10;ZG93bnJldi54bWxMj8FOwzAQRO9I/IO1SNyokxQIhDhVhUBCQjk0BdGjG9tx1HgdxW4b/p7lBMfR&#10;jGbelKvZDeykp9B7FJAuEmAaW6967AR8bF9vHoCFKFHJwaMW8K0DrKrLi1IWyp9xo09N7BiVYCik&#10;ABvjWHAeWqudDAs/aiTP+MnJSHLquJrkmcrdwLMkuedO9kgLVo762er20BydAGXM9nBn38zm/cvs&#10;PuuXer1raiGur+b1E7Co5/gXhl98QoeKmPb+iCqwQUCe5hlFBSxTYOQ/3mY5sD3pZQa8Kvn/A9UP&#10;AAAA//8DAFBLAQItABQABgAIAAAAIQC2gziS/gAAAOEBAAATAAAAAAAAAAAAAAAAAAAAAABbQ29u&#10;dGVudF9UeXBlc10ueG1sUEsBAi0AFAAGAAgAAAAhADj9If/WAAAAlAEAAAsAAAAAAAAAAAAAAAAA&#10;LwEAAF9yZWxzLy5yZWxzUEsBAi0AFAAGAAgAAAAhAE9gakqjAgAA1AUAAA4AAAAAAAAAAAAAAAAA&#10;LgIAAGRycy9lMm9Eb2MueG1sUEsBAi0AFAAGAAgAAAAhABOw3z/gAAAACAEAAA8AAAAAAAAAAAAA&#10;AAAA/QQAAGRycy9kb3ducmV2LnhtbFBLBQYAAAAABAAEAPMAAAAKBgAAAAA=&#10;" fillcolor="white [3201]" strokeweight=".5pt">
                <v:path arrowok="t"/>
                <v:textbox>
                  <w:txbxContent>
                    <w:p w:rsidR="008726F5" w:rsidRPr="00A96992" w:rsidRDefault="008726F5" w:rsidP="008726F5">
                      <w:pPr>
                        <w:rPr>
                          <w:sz w:val="16"/>
                          <w:szCs w:val="16"/>
                        </w:rPr>
                      </w:pPr>
                      <w:r w:rsidRPr="00A96992">
                        <w:rPr>
                          <w:sz w:val="16"/>
                          <w:szCs w:val="16"/>
                        </w:rPr>
                        <w:t>BM 0</w:t>
                      </w:r>
                      <w:r>
                        <w:rPr>
                          <w:sz w:val="16"/>
                          <w:szCs w:val="16"/>
                        </w:rPr>
                        <w:t>3</w:t>
                      </w:r>
                      <w:r w:rsidRPr="00A96992">
                        <w:rPr>
                          <w:sz w:val="16"/>
                          <w:szCs w:val="16"/>
                        </w:rPr>
                        <w:t>/QT.KHTC</w:t>
                      </w:r>
                      <w:r w:rsidR="00FC14F6">
                        <w:rPr>
                          <w:sz w:val="16"/>
                          <w:szCs w:val="16"/>
                        </w:rPr>
                        <w:t>-CKQT-</w:t>
                      </w:r>
                      <w:r w:rsidRPr="00A96992">
                        <w:rPr>
                          <w:sz w:val="16"/>
                          <w:szCs w:val="16"/>
                        </w:rPr>
                        <w:t>03</w:t>
                      </w:r>
                    </w:p>
                    <w:p w:rsidR="008726F5" w:rsidRDefault="008726F5"/>
                  </w:txbxContent>
                </v:textbox>
              </v:shape>
            </w:pict>
          </mc:Fallback>
        </mc:AlternateContent>
      </w:r>
    </w:p>
    <w:p w:rsidR="008726F5" w:rsidRDefault="008726F5" w:rsidP="008726F5">
      <w:pPr>
        <w:tabs>
          <w:tab w:val="left" w:pos="1134"/>
        </w:tabs>
        <w:spacing w:after="0" w:line="240" w:lineRule="auto"/>
        <w:jc w:val="center"/>
        <w:rPr>
          <w:i/>
          <w:sz w:val="22"/>
          <w:lang w:val="nl-NL"/>
        </w:rPr>
      </w:pPr>
    </w:p>
    <w:p w:rsidR="008726F5" w:rsidRPr="00785599" w:rsidRDefault="008726F5" w:rsidP="008726F5">
      <w:pPr>
        <w:tabs>
          <w:tab w:val="left" w:pos="1134"/>
        </w:tabs>
        <w:spacing w:after="0" w:line="240" w:lineRule="auto"/>
        <w:jc w:val="center"/>
        <w:rPr>
          <w:i/>
          <w:sz w:val="22"/>
          <w:lang w:val="nl-NL"/>
        </w:rPr>
      </w:pPr>
      <w:r w:rsidRPr="00785599">
        <w:rPr>
          <w:i/>
          <w:sz w:val="22"/>
          <w:lang w:val="nl-NL"/>
        </w:rPr>
        <w:t>(Mẫu số 01/QĐ-CKNS ban hành kèm theo Thông tư số 61/2017/TT-BTC</w:t>
      </w:r>
    </w:p>
    <w:p w:rsidR="008726F5" w:rsidRPr="00785599" w:rsidRDefault="008726F5" w:rsidP="008726F5">
      <w:pPr>
        <w:tabs>
          <w:tab w:val="left" w:pos="1134"/>
        </w:tabs>
        <w:spacing w:after="0" w:line="240" w:lineRule="auto"/>
        <w:jc w:val="center"/>
        <w:rPr>
          <w:i/>
          <w:sz w:val="22"/>
          <w:lang w:val="nl-NL"/>
        </w:rPr>
      </w:pPr>
      <w:r w:rsidRPr="00785599">
        <w:rPr>
          <w:i/>
          <w:sz w:val="22"/>
          <w:lang w:val="nl-NL"/>
        </w:rPr>
        <w:t>ngày 15 tháng 6 năm 2017 của Bộ Tài chính)</w:t>
      </w:r>
    </w:p>
    <w:p w:rsidR="008726F5" w:rsidRPr="00FE78D9" w:rsidRDefault="008726F5" w:rsidP="008726F5">
      <w:pPr>
        <w:tabs>
          <w:tab w:val="left" w:pos="1134"/>
        </w:tabs>
        <w:jc w:val="center"/>
        <w:rPr>
          <w:i/>
          <w:sz w:val="22"/>
          <w:lang w:val="nl-NL"/>
        </w:rPr>
      </w:pPr>
    </w:p>
    <w:tbl>
      <w:tblPr>
        <w:tblW w:w="9391" w:type="dxa"/>
        <w:tblInd w:w="-18" w:type="dxa"/>
        <w:tblLayout w:type="fixed"/>
        <w:tblLook w:val="0000" w:firstRow="0" w:lastRow="0" w:firstColumn="0" w:lastColumn="0" w:noHBand="0" w:noVBand="0"/>
      </w:tblPr>
      <w:tblGrid>
        <w:gridCol w:w="3356"/>
        <w:gridCol w:w="6035"/>
      </w:tblGrid>
      <w:tr w:rsidR="008726F5" w:rsidRPr="00FE78D9" w:rsidTr="008726F5">
        <w:trPr>
          <w:trHeight w:val="644"/>
        </w:trPr>
        <w:tc>
          <w:tcPr>
            <w:tcW w:w="3356" w:type="dxa"/>
          </w:tcPr>
          <w:p w:rsidR="008726F5" w:rsidRPr="00FE78D9" w:rsidRDefault="008726F5" w:rsidP="004F4FFC">
            <w:pPr>
              <w:spacing w:line="264" w:lineRule="auto"/>
              <w:jc w:val="center"/>
              <w:rPr>
                <w:sz w:val="24"/>
                <w:szCs w:val="24"/>
                <w:lang w:val="nl-NL"/>
              </w:rPr>
            </w:pPr>
            <w:r w:rsidRPr="00FE78D9">
              <w:rPr>
                <w:b/>
                <w:szCs w:val="26"/>
                <w:lang w:val="nl-NL"/>
              </w:rPr>
              <w:t xml:space="preserve">Tên đơn vị dự toán </w:t>
            </w:r>
            <w:r>
              <w:rPr>
                <w:b/>
                <w:szCs w:val="26"/>
                <w:lang w:val="nl-NL"/>
              </w:rPr>
              <w:t>NS</w:t>
            </w:r>
          </w:p>
          <w:p w:rsidR="008726F5" w:rsidRPr="00FE78D9" w:rsidRDefault="001C1D46" w:rsidP="008726F5">
            <w:pPr>
              <w:tabs>
                <w:tab w:val="left" w:pos="0"/>
                <w:tab w:val="left" w:pos="926"/>
                <w:tab w:val="left" w:pos="5036"/>
              </w:tabs>
              <w:spacing w:line="264" w:lineRule="auto"/>
              <w:jc w:val="center"/>
              <w:rPr>
                <w:sz w:val="24"/>
                <w:szCs w:val="24"/>
                <w:lang w:val="nl-NL"/>
              </w:rPr>
            </w:pPr>
            <w:r>
              <w:rPr>
                <w:b/>
                <w:noProof/>
                <w:sz w:val="24"/>
                <w:szCs w:val="24"/>
              </w:rPr>
              <mc:AlternateContent>
                <mc:Choice Requires="wps">
                  <w:drawing>
                    <wp:anchor distT="0" distB="0" distL="114300" distR="114300" simplePos="0" relativeHeight="251720192" behindDoc="0" locked="0" layoutInCell="1" allowOverlap="1">
                      <wp:simplePos x="0" y="0"/>
                      <wp:positionH relativeFrom="column">
                        <wp:posOffset>842010</wp:posOffset>
                      </wp:positionH>
                      <wp:positionV relativeFrom="paragraph">
                        <wp:posOffset>31115</wp:posOffset>
                      </wp:positionV>
                      <wp:extent cx="364490" cy="635"/>
                      <wp:effectExtent l="0" t="0" r="35560" b="374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C7A8A" id="Straight Arrow Connector 50" o:spid="_x0000_s1026" type="#_x0000_t32" style="position:absolute;margin-left:66.3pt;margin-top:2.45pt;width:28.7pt;height:.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XEJgIAAE0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fNoiu1R&#10;tMUZ7Zyh8lA78mwMdKQApbCPYAi6YL86bTMMK9TW+IrZWe30C7DvligoaqoOIvB+u2jESnxE/BDi&#10;N1Zj1n33BTj60KOD0LxzZVoPiW0h5zCjy31G4uwIw4+TWZoukCrDo9lkGuBpdovUxrrPAlrijTyy&#10;fSX3EpKQh55erPO8aHYL8GkVbGTTBEU0inR5tJiOpyHAQiO5P/Ru1hz2RWPIiXpNhadn8eBm4Kh4&#10;AKsF5evedlQ2VxuTN8rjYWVIp7euovmxGC3W8/U8HaTj2XqQjspy8Lwp0sFsk3yalpOyKMrkp6eW&#10;pFktORfKs7sJOEn/TiD9VbpK7y7hexviR/TQLyR7ewfSYbR+mldd7IFftuY2ctRscO7vl78U7/do&#10;v/8LrH4BAAD//wMAUEsDBBQABgAIAAAAIQDAkV/f3AAAAAcBAAAPAAAAZHJzL2Rvd25yZXYueG1s&#10;TI/BTsMwEETvSP0Hayv1gqjdQCsS4lRVJQ4caStxdeMlCcTrKHaa0K9ne4LjaEYzb/Lt5FpxwT40&#10;njSslgoEUultQ5WG0/H14RlEiIasaT2hhh8MsC1md7nJrB/pHS+HWAkuoZAZDXWMXSZlKGt0Jix9&#10;h8Tep++diSz7StrejFzuWpkotZHONMQLtelwX2P5fRicBgzDeqV2qatOb9fx/iO5fo3dUevFfNq9&#10;gIg4xb8w3PAZHQpmOvuBbBAt68dkw1ENTymIm58q/nbWsFYgi1z+5y9+AQAA//8DAFBLAQItABQA&#10;BgAIAAAAIQC2gziS/gAAAOEBAAATAAAAAAAAAAAAAAAAAAAAAABbQ29udGVudF9UeXBlc10ueG1s&#10;UEsBAi0AFAAGAAgAAAAhADj9If/WAAAAlAEAAAsAAAAAAAAAAAAAAAAALwEAAF9yZWxzLy5yZWxz&#10;UEsBAi0AFAAGAAgAAAAhADjEdcQmAgAATQQAAA4AAAAAAAAAAAAAAAAALgIAAGRycy9lMm9Eb2Mu&#10;eG1sUEsBAi0AFAAGAAgAAAAhAMCRX9/cAAAABwEAAA8AAAAAAAAAAAAAAAAAgAQAAGRycy9kb3du&#10;cmV2LnhtbFBLBQYAAAAABAAEAPMAAACJBQAAAAA=&#10;"/>
                  </w:pict>
                </mc:Fallback>
              </mc:AlternateContent>
            </w:r>
            <w:r w:rsidR="008726F5" w:rsidRPr="00FE78D9">
              <w:rPr>
                <w:szCs w:val="26"/>
                <w:lang w:val="nl-NL"/>
              </w:rPr>
              <w:t>Số: /QĐ-</w:t>
            </w:r>
          </w:p>
        </w:tc>
        <w:tc>
          <w:tcPr>
            <w:tcW w:w="6035" w:type="dxa"/>
          </w:tcPr>
          <w:p w:rsidR="008726F5" w:rsidRPr="00FE78D9" w:rsidRDefault="008726F5" w:rsidP="004F4FFC">
            <w:pPr>
              <w:spacing w:line="264" w:lineRule="auto"/>
              <w:jc w:val="center"/>
              <w:rPr>
                <w:b/>
                <w:szCs w:val="26"/>
                <w:lang w:val="nl-NL"/>
              </w:rPr>
            </w:pPr>
            <w:r w:rsidRPr="00FE78D9">
              <w:rPr>
                <w:b/>
                <w:szCs w:val="26"/>
                <w:lang w:val="nl-NL"/>
              </w:rPr>
              <w:t>CỘNG HÒA XÃ HỘI CHỦ NGHĨA VIỆT NAM</w:t>
            </w:r>
          </w:p>
          <w:p w:rsidR="008726F5" w:rsidRPr="00FE78D9" w:rsidRDefault="008726F5" w:rsidP="004F4FFC">
            <w:pPr>
              <w:spacing w:line="264" w:lineRule="auto"/>
              <w:jc w:val="center"/>
              <w:rPr>
                <w:b/>
                <w:lang w:val="nl-NL"/>
              </w:rPr>
            </w:pPr>
            <w:r w:rsidRPr="00FE78D9">
              <w:rPr>
                <w:b/>
                <w:lang w:val="nl-NL"/>
              </w:rPr>
              <w:t>Độc lập - Tự do - Hạnh phúc</w:t>
            </w:r>
          </w:p>
          <w:p w:rsidR="008726F5" w:rsidRPr="00FE78D9" w:rsidRDefault="001C1D46" w:rsidP="008726F5">
            <w:pPr>
              <w:spacing w:line="264" w:lineRule="auto"/>
              <w:ind w:right="140"/>
              <w:jc w:val="center"/>
              <w:rPr>
                <w:b/>
                <w:lang w:val="nl-NL"/>
              </w:rPr>
            </w:pPr>
            <w:r>
              <w:rPr>
                <w:b/>
                <w:noProof/>
                <w:sz w:val="24"/>
                <w:szCs w:val="24"/>
              </w:rPr>
              <mc:AlternateContent>
                <mc:Choice Requires="wps">
                  <w:drawing>
                    <wp:anchor distT="0" distB="0" distL="114300" distR="114300" simplePos="0" relativeHeight="251721216" behindDoc="0" locked="0" layoutInCell="1" allowOverlap="1">
                      <wp:simplePos x="0" y="0"/>
                      <wp:positionH relativeFrom="column">
                        <wp:posOffset>902970</wp:posOffset>
                      </wp:positionH>
                      <wp:positionV relativeFrom="paragraph">
                        <wp:posOffset>1905</wp:posOffset>
                      </wp:positionV>
                      <wp:extent cx="2113915" cy="635"/>
                      <wp:effectExtent l="0" t="0" r="19685" b="374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3BB41" id="Straight Arrow Connector 48" o:spid="_x0000_s1026" type="#_x0000_t32" style="position:absolute;margin-left:71.1pt;margin-top:.15pt;width:166.45pt;height:.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3/KAIAAE4EAAAOAAAAZHJzL2Uyb0RvYy54bWysVMGO2jAQvVfqP1i+QwgbKEQbVqsEetl2&#10;kXb7AcZ2iNXEY9mGgKr+e8cmoN32UlXNwRnHM2/ezDzn/uHUteQorVOgC5qOJ5RIzUEovS/ot9fN&#10;aEGJ80wL1oKWBT1LRx9WHz/c9yaXU2igFdISBNEu701BG+9NniSON7JjbgxGajyswXbM49buE2FZ&#10;j+hdm0wnk3nSgxXGApfO4dfqckhXEb+uJffPde2kJ21BkZuPq43rLqzJ6p7le8tMo/hAg/0Di44p&#10;jUlvUBXzjBys+gOqU9yCg9qPOXQJ1LXiMtaA1aST36p5aZiRsRZsjjO3Nrn/B8u/HreWKFHQDCel&#10;WYczevGWqX3jyaO10JMStMY+giXogv3qjcsxrNRbGyrmJ/1inoB/d0RD2TC9l5H369kgVhoiknch&#10;YeMMZt31X0CgDzt4iM071bYLkNgWcoozOt9mJE+ecPw4TdO7ZTqjhOPZ/G4W8Vl+DTXW+c8SOhKM&#10;grqhlFsNaUzEjk/OB2IsvwaEvBo2qm2jJFpN+oIuZ9NZDHDQKhEOg5uz+13ZWnJkQVTxGVi8c7Nw&#10;0CKCNZKJ9WB7ptqLjclbHfCwNKQzWBfV/FhOluvFepGNsul8PcomVTV63JTZaL5JP82qu6osq/Rn&#10;oJZmeaOEkDqwuyo4zf5OIcNdumjvpuFbG5L36LFfSPb6jqTjbMM4L8LYgThv7XXmKNroPFywcCve&#10;7tF++xtY/QIAAP//AwBQSwMEFAAGAAgAAAAhAHIlGmfaAAAABQEAAA8AAABkcnMvZG93bnJldi54&#10;bWxMjs1OwzAQhO9IvIO1SFwQdRJafkKcqkLiwJG2EtdtvCSBeB3FThP69CyncpvRjGa+Yj27Th1p&#10;CK1nA+kiAUVcedtybWC/e719BBUissXOMxn4oQDr8vKiwNz6id/puI21khEOORpoYuxzrUPVkMOw&#10;8D2xZJ9+cBjFDrW2A04y7jqdJcm9dtiyPDTY00tD1fd2dAYojKs02Ty5ev92mm4+stPX1O+Mub6a&#10;N8+gIs3xXIY/fEGHUpgOfmQbVCd+mWVSNXAHSuLlwyoFdRABuiz0f/ryFwAA//8DAFBLAQItABQA&#10;BgAIAAAAIQC2gziS/gAAAOEBAAATAAAAAAAAAAAAAAAAAAAAAABbQ29udGVudF9UeXBlc10ueG1s&#10;UEsBAi0AFAAGAAgAAAAhADj9If/WAAAAlAEAAAsAAAAAAAAAAAAAAAAALwEAAF9yZWxzLy5yZWxz&#10;UEsBAi0AFAAGAAgAAAAhALtQ/f8oAgAATgQAAA4AAAAAAAAAAAAAAAAALgIAAGRycy9lMm9Eb2Mu&#10;eG1sUEsBAi0AFAAGAAgAAAAhAHIlGmfaAAAABQEAAA8AAAAAAAAAAAAAAAAAggQAAGRycy9kb3du&#10;cmV2LnhtbFBLBQYAAAAABAAEAPMAAACJBQAAAAA=&#10;"/>
                  </w:pict>
                </mc:Fallback>
              </mc:AlternateContent>
            </w:r>
            <w:r w:rsidR="008726F5" w:rsidRPr="00FE78D9">
              <w:rPr>
                <w:i/>
                <w:lang w:val="nl-NL"/>
              </w:rPr>
              <w:t xml:space="preserve">........., ngày... tháng.... năm... </w:t>
            </w:r>
          </w:p>
        </w:tc>
      </w:tr>
    </w:tbl>
    <w:p w:rsidR="008726F5" w:rsidRPr="00FE78D9" w:rsidRDefault="008726F5" w:rsidP="008726F5">
      <w:pPr>
        <w:tabs>
          <w:tab w:val="left" w:pos="1134"/>
        </w:tabs>
        <w:spacing w:line="380" w:lineRule="exact"/>
        <w:jc w:val="center"/>
        <w:rPr>
          <w:b/>
          <w:lang w:val="nl-NL"/>
        </w:rPr>
      </w:pPr>
    </w:p>
    <w:p w:rsidR="008726F5" w:rsidRPr="00FE78D9" w:rsidRDefault="008726F5" w:rsidP="008726F5">
      <w:pPr>
        <w:tabs>
          <w:tab w:val="left" w:pos="1134"/>
        </w:tabs>
        <w:spacing w:line="380" w:lineRule="exact"/>
        <w:jc w:val="center"/>
        <w:rPr>
          <w:b/>
          <w:lang w:val="nl-NL"/>
        </w:rPr>
      </w:pPr>
      <w:r w:rsidRPr="00FE78D9">
        <w:rPr>
          <w:b/>
          <w:lang w:val="nl-NL"/>
        </w:rPr>
        <w:t>QUYẾT ĐỊNH</w:t>
      </w:r>
    </w:p>
    <w:p w:rsidR="008726F5" w:rsidRPr="00FE78D9" w:rsidRDefault="008726F5" w:rsidP="008726F5">
      <w:pPr>
        <w:tabs>
          <w:tab w:val="left" w:pos="1134"/>
        </w:tabs>
        <w:spacing w:line="380" w:lineRule="exact"/>
        <w:jc w:val="center"/>
        <w:rPr>
          <w:b/>
          <w:lang w:val="nl-NL"/>
        </w:rPr>
      </w:pPr>
      <w:r w:rsidRPr="00FE78D9">
        <w:rPr>
          <w:b/>
          <w:lang w:val="nl-NL"/>
        </w:rPr>
        <w:t>Về việc công bố công khai quyết toán ngân sách năm....</w:t>
      </w:r>
    </w:p>
    <w:p w:rsidR="008726F5" w:rsidRPr="00FE78D9" w:rsidRDefault="008726F5" w:rsidP="008726F5">
      <w:pPr>
        <w:tabs>
          <w:tab w:val="left" w:pos="1134"/>
        </w:tabs>
        <w:spacing w:line="380" w:lineRule="exact"/>
        <w:jc w:val="center"/>
        <w:rPr>
          <w:b/>
          <w:lang w:val="nl-NL"/>
        </w:rPr>
      </w:pPr>
      <w:r w:rsidRPr="00FE78D9">
        <w:rPr>
          <w:b/>
          <w:lang w:val="nl-NL"/>
        </w:rPr>
        <w:t>của (đơn vị dự toán ngân sách)</w:t>
      </w:r>
    </w:p>
    <w:p w:rsidR="008726F5" w:rsidRPr="00FE78D9" w:rsidRDefault="001C1D46" w:rsidP="008726F5">
      <w:pPr>
        <w:tabs>
          <w:tab w:val="left" w:pos="1134"/>
        </w:tabs>
        <w:jc w:val="center"/>
        <w:rPr>
          <w:b/>
          <w:lang w:val="nl-NL"/>
        </w:rPr>
      </w:pPr>
      <w:r>
        <w:rPr>
          <w:b/>
          <w:noProof/>
        </w:rPr>
        <mc:AlternateContent>
          <mc:Choice Requires="wps">
            <w:drawing>
              <wp:anchor distT="4294967295" distB="4294967295" distL="114300" distR="114300" simplePos="0" relativeHeight="251719168" behindDoc="0" locked="0" layoutInCell="1" allowOverlap="1">
                <wp:simplePos x="0" y="0"/>
                <wp:positionH relativeFrom="column">
                  <wp:posOffset>1889760</wp:posOffset>
                </wp:positionH>
                <wp:positionV relativeFrom="paragraph">
                  <wp:posOffset>29844</wp:posOffset>
                </wp:positionV>
                <wp:extent cx="2200275" cy="0"/>
                <wp:effectExtent l="0" t="0" r="28575"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310FD" id="Straight Arrow Connector 47" o:spid="_x0000_s1026" type="#_x0000_t32" style="position:absolute;margin-left:148.8pt;margin-top:2.35pt;width:173.25pt;height:0;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rgJwIAAEw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REWLW0o0&#10;G3BGr94ytek8ebQWRlKD1thHsASPYL9G40oMq/WLDRXzvX41T8C/O6Kh7pjeyMj77WAQKwsRybuQ&#10;sHEGs67HLyDwDNt6iM3bt3YIkNgWso8zOlxmJPeecPyY49Tz2xkl/OxLWHkONNb5zxIGEoyKulMh&#10;lwqymIbtnpwPtFh5DghZNaxU30dB9JqMFb2f5bMY4KBXIjjDMWc367q3ZMeCpOITa0TP9TELWy0i&#10;WCeZWJ5sz1R/tDF5rwMeFoZ0TtZRMz/u0/vl3fKumBT5zXJSpE0zeVzVxeRmld3Omk9NXTfZz0At&#10;K8pOCSF1YHfWb1b8nT5ON+movIuCL21I3qPHfiHZ8zuSjpMNwzzKYg3i8GLPE0fJxsOn6xXuxPUe&#10;7eufwOIXAAAA//8DAFBLAwQUAAYACAAAACEAAz/l6dwAAAAHAQAADwAAAGRycy9kb3ducmV2Lnht&#10;bEyOwU6DQBRF9yb+w+SZuDF2gCC1lKFpTFy4tG3idsq8Asq8IcxQsF/v001d3tybc0+xmW0nzjj4&#10;1pGCeBGBQKqcaalWcNi/Pj6D8EGT0Z0jVPCNHjbl7U2hc+MmesfzLtSCIeRzraAJoc+l9FWDVvuF&#10;65G4O7nB6sBxqKUZ9MRw28kkijJpdUv80OgeXxqsvnajVYB+fIqj7crWh7fL9PCRXD6nfq/U/d28&#10;XYMIOIfrGH71WR1Kdjq6kYwXnYJktcx4qiBdguA+S9MYxPEvy7KQ//3LHwAAAP//AwBQSwECLQAU&#10;AAYACAAAACEAtoM4kv4AAADhAQAAEwAAAAAAAAAAAAAAAAAAAAAAW0NvbnRlbnRfVHlwZXNdLnht&#10;bFBLAQItABQABgAIAAAAIQA4/SH/1gAAAJQBAAALAAAAAAAAAAAAAAAAAC8BAABfcmVscy8ucmVs&#10;c1BLAQItABQABgAIAAAAIQDX65rgJwIAAEwEAAAOAAAAAAAAAAAAAAAAAC4CAABkcnMvZTJvRG9j&#10;LnhtbFBLAQItABQABgAIAAAAIQADP+Xp3AAAAAcBAAAPAAAAAAAAAAAAAAAAAIEEAABkcnMvZG93&#10;bnJldi54bWxQSwUGAAAAAAQABADzAAAAigUAAAAA&#10;"/>
            </w:pict>
          </mc:Fallback>
        </mc:AlternateContent>
      </w:r>
    </w:p>
    <w:p w:rsidR="008726F5" w:rsidRPr="00FE78D9" w:rsidRDefault="008726F5" w:rsidP="008726F5">
      <w:pPr>
        <w:spacing w:before="80" w:line="390" w:lineRule="exact"/>
        <w:ind w:firstLine="454"/>
        <w:rPr>
          <w:lang w:val="nl-NL"/>
        </w:rPr>
      </w:pPr>
      <w:r w:rsidRPr="00FE78D9">
        <w:rPr>
          <w:lang w:val="nl-NL"/>
        </w:rPr>
        <w:t>Căn cứ Nghị định số 163/2016/NĐ-CP ngày 21 tháng 12 năm 2016 của Chính phủ quy định chi tiết thi hành một số điều của Luật Ngân sách nhà nước;</w:t>
      </w:r>
    </w:p>
    <w:p w:rsidR="008726F5" w:rsidRPr="00FE78D9" w:rsidRDefault="008726F5" w:rsidP="008726F5">
      <w:pPr>
        <w:spacing w:before="80" w:line="390" w:lineRule="exact"/>
        <w:ind w:firstLine="454"/>
        <w:rPr>
          <w:iCs/>
          <w:lang w:val="nl-NL"/>
        </w:rPr>
      </w:pPr>
      <w:r w:rsidRPr="00FE78D9">
        <w:rPr>
          <w:lang w:val="nl-NL"/>
        </w:rPr>
        <w:t>Căn cứ Thông tư số 61/2017/TT-BTC ngày 15 tháng 6 năm 2017 của Bộ Tài chính hướng dẫn thực hiện công khai ngân sách đối với</w:t>
      </w:r>
      <w:r w:rsidRPr="00FE78D9">
        <w:rPr>
          <w:iCs/>
          <w:lang w:val="nl-NL"/>
        </w:rPr>
        <w:t xml:space="preserve"> đơn vị dự toán ngân sách, các tổ chức được ngân sách nhà nước hỗ trợ; </w:t>
      </w:r>
    </w:p>
    <w:p w:rsidR="008726F5" w:rsidRPr="00FE78D9" w:rsidRDefault="008726F5" w:rsidP="008726F5">
      <w:pPr>
        <w:spacing w:before="80" w:line="390" w:lineRule="exact"/>
        <w:ind w:firstLine="454"/>
        <w:rPr>
          <w:iCs/>
          <w:lang w:val="nl-NL"/>
        </w:rPr>
      </w:pPr>
      <w:r w:rsidRPr="00FE78D9">
        <w:rPr>
          <w:iCs/>
          <w:lang w:val="nl-NL"/>
        </w:rPr>
        <w:t>Căn cứ....;</w:t>
      </w:r>
    </w:p>
    <w:p w:rsidR="008726F5" w:rsidRPr="00FE78D9" w:rsidRDefault="008726F5" w:rsidP="008726F5">
      <w:pPr>
        <w:spacing w:before="80" w:line="390" w:lineRule="exact"/>
        <w:ind w:firstLine="454"/>
        <w:rPr>
          <w:iCs/>
          <w:lang w:val="nl-NL"/>
        </w:rPr>
      </w:pPr>
      <w:r w:rsidRPr="00FE78D9">
        <w:rPr>
          <w:iCs/>
          <w:lang w:val="nl-NL"/>
        </w:rPr>
        <w:t>Xét đề nghị của...,</w:t>
      </w:r>
    </w:p>
    <w:p w:rsidR="008726F5" w:rsidRDefault="008726F5" w:rsidP="008726F5">
      <w:pPr>
        <w:tabs>
          <w:tab w:val="left" w:pos="1134"/>
        </w:tabs>
        <w:spacing w:line="390" w:lineRule="exact"/>
        <w:ind w:firstLine="12"/>
        <w:jc w:val="center"/>
        <w:rPr>
          <w:b/>
          <w:lang w:val="nl-NL"/>
        </w:rPr>
      </w:pPr>
      <w:r w:rsidRPr="00FE78D9">
        <w:rPr>
          <w:b/>
          <w:lang w:val="nl-NL"/>
        </w:rPr>
        <w:t>QUYẾT ĐỊNH:</w:t>
      </w:r>
    </w:p>
    <w:p w:rsidR="008726F5" w:rsidRPr="00FE78D9" w:rsidRDefault="008726F5" w:rsidP="008726F5">
      <w:pPr>
        <w:tabs>
          <w:tab w:val="left" w:pos="709"/>
        </w:tabs>
        <w:spacing w:line="390" w:lineRule="exact"/>
        <w:ind w:firstLine="454"/>
        <w:rPr>
          <w:lang w:val="nl-NL"/>
        </w:rPr>
      </w:pPr>
      <w:r w:rsidRPr="00FE78D9">
        <w:rPr>
          <w:b/>
          <w:lang w:val="nl-NL"/>
        </w:rPr>
        <w:t>Điều 1.</w:t>
      </w:r>
      <w:r w:rsidRPr="00FE78D9">
        <w:rPr>
          <w:lang w:val="nl-NL"/>
        </w:rPr>
        <w:t xml:space="preserve"> Công bố công khai số liệu dự toán </w:t>
      </w:r>
      <w:r>
        <w:rPr>
          <w:lang w:val="nl-NL"/>
        </w:rPr>
        <w:t>(hoặc quyết toán) ngân sách năm</w:t>
      </w:r>
      <w:r w:rsidRPr="00FE78D9">
        <w:rPr>
          <w:lang w:val="nl-NL"/>
        </w:rPr>
        <w:t>... của... (theo các biểu đính kèm)</w:t>
      </w:r>
    </w:p>
    <w:p w:rsidR="008726F5" w:rsidRPr="00FE78D9" w:rsidRDefault="008726F5" w:rsidP="008726F5">
      <w:pPr>
        <w:tabs>
          <w:tab w:val="left" w:pos="709"/>
        </w:tabs>
        <w:spacing w:before="80" w:line="390" w:lineRule="exact"/>
        <w:ind w:firstLine="454"/>
        <w:rPr>
          <w:lang w:val="nl-NL"/>
        </w:rPr>
      </w:pPr>
      <w:r w:rsidRPr="00FE78D9">
        <w:rPr>
          <w:b/>
          <w:lang w:val="nl-NL"/>
        </w:rPr>
        <w:t>Điều 2.</w:t>
      </w:r>
      <w:r w:rsidRPr="00FE78D9">
        <w:rPr>
          <w:lang w:val="nl-NL"/>
        </w:rPr>
        <w:t xml:space="preserve"> Quyết định này có hiệu lực kể từ ngày ký.</w:t>
      </w:r>
    </w:p>
    <w:p w:rsidR="008726F5" w:rsidRPr="006425CD" w:rsidRDefault="008726F5" w:rsidP="008726F5">
      <w:pPr>
        <w:tabs>
          <w:tab w:val="left" w:pos="709"/>
        </w:tabs>
        <w:spacing w:before="80" w:line="390" w:lineRule="exact"/>
        <w:ind w:firstLine="454"/>
        <w:rPr>
          <w:spacing w:val="-4"/>
          <w:lang w:val="nl-NL"/>
        </w:rPr>
      </w:pPr>
      <w:r w:rsidRPr="006425CD">
        <w:rPr>
          <w:b/>
          <w:spacing w:val="-4"/>
          <w:lang w:val="nl-NL"/>
        </w:rPr>
        <w:t>Điều 3.</w:t>
      </w:r>
      <w:r w:rsidRPr="006425CD">
        <w:rPr>
          <w:spacing w:val="-4"/>
          <w:lang w:val="nl-NL"/>
        </w:rPr>
        <w:t xml:space="preserve"> Chánh văn phòng, Vụ trưởng/Trưởng phòng Tài chính (Kế hoạch Tài chính) và các đơn vị liên quan thuộc và trực thuộc tổ chức thực hiện Quyết định này./.</w:t>
      </w:r>
    </w:p>
    <w:p w:rsidR="008726F5" w:rsidRPr="00FE78D9" w:rsidRDefault="008726F5" w:rsidP="008726F5">
      <w:pPr>
        <w:tabs>
          <w:tab w:val="left" w:pos="1134"/>
        </w:tabs>
        <w:jc w:val="center"/>
        <w:rPr>
          <w:i/>
          <w:sz w:val="22"/>
          <w:lang w:val="nl-NL"/>
        </w:rPr>
      </w:pPr>
    </w:p>
    <w:tbl>
      <w:tblPr>
        <w:tblW w:w="9639" w:type="dxa"/>
        <w:tblLook w:val="04A0" w:firstRow="1" w:lastRow="0" w:firstColumn="1" w:lastColumn="0" w:noHBand="0" w:noVBand="1"/>
      </w:tblPr>
      <w:tblGrid>
        <w:gridCol w:w="4653"/>
        <w:gridCol w:w="4986"/>
      </w:tblGrid>
      <w:tr w:rsidR="008726F5" w:rsidRPr="00FE78D9" w:rsidTr="008726F5">
        <w:trPr>
          <w:trHeight w:val="1806"/>
        </w:trPr>
        <w:tc>
          <w:tcPr>
            <w:tcW w:w="0" w:type="auto"/>
          </w:tcPr>
          <w:p w:rsidR="008726F5" w:rsidRPr="006425CD" w:rsidRDefault="008726F5" w:rsidP="004F4FFC">
            <w:pPr>
              <w:rPr>
                <w:b/>
                <w:i/>
                <w:sz w:val="24"/>
                <w:szCs w:val="24"/>
                <w:lang w:val="nl-NL"/>
              </w:rPr>
            </w:pPr>
            <w:r w:rsidRPr="006425CD">
              <w:rPr>
                <w:b/>
                <w:i/>
                <w:sz w:val="24"/>
                <w:szCs w:val="24"/>
                <w:lang w:val="nl-NL"/>
              </w:rPr>
              <w:t>Nơi nhận:</w:t>
            </w:r>
          </w:p>
          <w:p w:rsidR="008726F5" w:rsidRPr="00591767" w:rsidRDefault="008726F5" w:rsidP="008726F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right="57"/>
              <w:rPr>
                <w:sz w:val="22"/>
                <w:lang w:val="pt-BR"/>
              </w:rPr>
            </w:pPr>
            <w:r w:rsidRPr="00591767">
              <w:rPr>
                <w:sz w:val="22"/>
                <w:lang w:val="pt-BR"/>
              </w:rPr>
              <w:t>- Cơ quan tài chính cùng cấp;</w:t>
            </w:r>
          </w:p>
          <w:p w:rsidR="008726F5" w:rsidRPr="00591767" w:rsidRDefault="008726F5" w:rsidP="008726F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right="57"/>
              <w:rPr>
                <w:sz w:val="22"/>
                <w:lang w:val="pt-BR"/>
              </w:rPr>
            </w:pPr>
            <w:r w:rsidRPr="00591767">
              <w:rPr>
                <w:sz w:val="22"/>
                <w:lang w:val="pt-BR"/>
              </w:rPr>
              <w:t>- Đơn vị dự toán cấp trên;</w:t>
            </w:r>
          </w:p>
          <w:p w:rsidR="008726F5" w:rsidRPr="00591767" w:rsidRDefault="008726F5" w:rsidP="008726F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right="57"/>
              <w:rPr>
                <w:sz w:val="22"/>
                <w:lang w:val="pt-BR"/>
              </w:rPr>
            </w:pPr>
            <w:r w:rsidRPr="00591767">
              <w:rPr>
                <w:sz w:val="22"/>
                <w:lang w:val="pt-BR"/>
              </w:rPr>
              <w:t>- Các đơn vị trực thuộc;</w:t>
            </w:r>
          </w:p>
          <w:p w:rsidR="008726F5" w:rsidRPr="00FE78D9" w:rsidRDefault="008726F5" w:rsidP="008726F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right="57"/>
              <w:rPr>
                <w:sz w:val="22"/>
                <w:lang w:val="nl-NL"/>
              </w:rPr>
            </w:pPr>
            <w:r>
              <w:rPr>
                <w:sz w:val="22"/>
                <w:lang w:val="pt-BR"/>
              </w:rPr>
              <w:t>- Lưu: VT,</w:t>
            </w:r>
            <w:r w:rsidRPr="00591767">
              <w:rPr>
                <w:sz w:val="22"/>
                <w:lang w:val="pt-BR"/>
              </w:rPr>
              <w:t>...</w:t>
            </w:r>
          </w:p>
        </w:tc>
        <w:tc>
          <w:tcPr>
            <w:tcW w:w="4986" w:type="dxa"/>
          </w:tcPr>
          <w:p w:rsidR="008726F5" w:rsidRPr="00785599" w:rsidRDefault="008726F5" w:rsidP="004F4FFC">
            <w:pPr>
              <w:jc w:val="center"/>
              <w:rPr>
                <w:b/>
                <w:bCs/>
                <w:szCs w:val="26"/>
                <w:lang w:val="nl-NL"/>
              </w:rPr>
            </w:pPr>
            <w:r w:rsidRPr="00785599">
              <w:rPr>
                <w:b/>
                <w:bCs/>
                <w:szCs w:val="26"/>
                <w:lang w:val="nl-NL"/>
              </w:rPr>
              <w:t>THỦ TRƯỞNG ĐƠN VỊ</w:t>
            </w:r>
          </w:p>
          <w:p w:rsidR="008726F5" w:rsidRPr="00796A67" w:rsidRDefault="008726F5" w:rsidP="004F4FFC">
            <w:pPr>
              <w:jc w:val="center"/>
              <w:rPr>
                <w:bCs/>
                <w:i/>
                <w:lang w:val="nl-NL"/>
              </w:rPr>
            </w:pPr>
            <w:r w:rsidRPr="00796A67">
              <w:rPr>
                <w:bCs/>
                <w:i/>
                <w:lang w:val="nl-NL"/>
              </w:rPr>
              <w:t>(Chữ ký, dấu)</w:t>
            </w:r>
          </w:p>
          <w:p w:rsidR="008726F5" w:rsidRPr="00796A67" w:rsidRDefault="008726F5" w:rsidP="004F4FFC">
            <w:pPr>
              <w:jc w:val="center"/>
              <w:rPr>
                <w:b/>
                <w:lang w:val="nl-NL"/>
              </w:rPr>
            </w:pPr>
            <w:r w:rsidRPr="00796A67">
              <w:rPr>
                <w:b/>
                <w:lang w:val="nl-NL"/>
              </w:rPr>
              <w:t>Họ và tên</w:t>
            </w:r>
          </w:p>
        </w:tc>
      </w:tr>
    </w:tbl>
    <w:p w:rsidR="005D2F68" w:rsidRDefault="005D2F68" w:rsidP="001F1803">
      <w:pPr>
        <w:tabs>
          <w:tab w:val="center" w:pos="2127"/>
          <w:tab w:val="center" w:pos="7371"/>
        </w:tabs>
        <w:spacing w:before="120"/>
        <w:rPr>
          <w:b/>
        </w:rPr>
      </w:pPr>
    </w:p>
    <w:tbl>
      <w:tblPr>
        <w:tblStyle w:val="TableGrid"/>
        <w:tblW w:w="0" w:type="auto"/>
        <w:tblInd w:w="30" w:type="dxa"/>
        <w:tblLook w:val="04A0" w:firstRow="1" w:lastRow="0" w:firstColumn="1" w:lastColumn="0" w:noHBand="0" w:noVBand="1"/>
      </w:tblPr>
      <w:tblGrid>
        <w:gridCol w:w="852"/>
        <w:gridCol w:w="3643"/>
        <w:gridCol w:w="1088"/>
        <w:gridCol w:w="1154"/>
        <w:gridCol w:w="1010"/>
        <w:gridCol w:w="1455"/>
      </w:tblGrid>
      <w:tr w:rsidR="00FF2D46" w:rsidRPr="00FF2D46" w:rsidTr="00FF2D46">
        <w:trPr>
          <w:trHeight w:val="315"/>
        </w:trPr>
        <w:tc>
          <w:tcPr>
            <w:tcW w:w="9207" w:type="dxa"/>
            <w:gridSpan w:val="6"/>
            <w:tcBorders>
              <w:top w:val="nil"/>
              <w:left w:val="nil"/>
              <w:bottom w:val="nil"/>
              <w:right w:val="nil"/>
            </w:tcBorders>
            <w:noWrap/>
            <w:hideMark/>
          </w:tcPr>
          <w:p w:rsidR="00FF2D46" w:rsidRDefault="001C1D46" w:rsidP="00FF2D46">
            <w:pPr>
              <w:tabs>
                <w:tab w:val="center" w:pos="2127"/>
                <w:tab w:val="center" w:pos="7371"/>
              </w:tabs>
              <w:spacing w:before="120"/>
              <w:jc w:val="center"/>
              <w:rPr>
                <w:i/>
                <w:iCs/>
                <w:sz w:val="20"/>
                <w:szCs w:val="20"/>
              </w:rPr>
            </w:pPr>
            <w:r>
              <w:rPr>
                <w:i/>
                <w:iCs/>
                <w:noProof/>
                <w:sz w:val="20"/>
                <w:szCs w:val="20"/>
              </w:rPr>
              <w:lastRenderedPageBreak/>
              <mc:AlternateContent>
                <mc:Choice Requires="wps">
                  <w:drawing>
                    <wp:anchor distT="0" distB="0" distL="114300" distR="114300" simplePos="0" relativeHeight="251723264" behindDoc="0" locked="0" layoutInCell="1" allowOverlap="1">
                      <wp:simplePos x="0" y="0"/>
                      <wp:positionH relativeFrom="column">
                        <wp:posOffset>4542790</wp:posOffset>
                      </wp:positionH>
                      <wp:positionV relativeFrom="paragraph">
                        <wp:posOffset>-127000</wp:posOffset>
                      </wp:positionV>
                      <wp:extent cx="1447165" cy="198755"/>
                      <wp:effectExtent l="0" t="0" r="19685" b="107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165"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D46" w:rsidRPr="00A96992" w:rsidRDefault="00FF2D46" w:rsidP="00FF2D46">
                                  <w:pPr>
                                    <w:rPr>
                                      <w:sz w:val="16"/>
                                      <w:szCs w:val="16"/>
                                    </w:rPr>
                                  </w:pPr>
                                  <w:r w:rsidRPr="00A96992">
                                    <w:rPr>
                                      <w:sz w:val="16"/>
                                      <w:szCs w:val="16"/>
                                    </w:rPr>
                                    <w:t>BM 0</w:t>
                                  </w:r>
                                  <w:r>
                                    <w:rPr>
                                      <w:sz w:val="16"/>
                                      <w:szCs w:val="16"/>
                                    </w:rPr>
                                    <w:t>4</w:t>
                                  </w:r>
                                  <w:r w:rsidR="00FC14F6">
                                    <w:rPr>
                                      <w:sz w:val="16"/>
                                      <w:szCs w:val="16"/>
                                    </w:rPr>
                                    <w:t>/QT.KHTC-CKQT-</w:t>
                                  </w:r>
                                  <w:r w:rsidRPr="00A96992">
                                    <w:rPr>
                                      <w:sz w:val="16"/>
                                      <w:szCs w:val="16"/>
                                    </w:rPr>
                                    <w:t>03</w:t>
                                  </w:r>
                                </w:p>
                                <w:p w:rsidR="00FF2D46" w:rsidRDefault="00FF2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2" o:spid="_x0000_s1042" type="#_x0000_t202" style="position:absolute;left:0;text-align:left;margin-left:357.7pt;margin-top:-10pt;width:113.95pt;height:15.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7oAIAANQFAAAOAAAAZHJzL2Uyb0RvYy54bWysVEtvGyEQvlfqf0Dcm7XdOA/L68hNlKqS&#10;lURNqpwxCzYKy1DA3nV/fQfYdZzHJVUvu8B88/rmMb1oa022wnkFpqTDowElwnColFmV9NfD9Zcz&#10;SnxgpmIajCjpTnh6Mfv8adrYiRjBGnQlHEEjxk8aW9J1CHZSFJ6vRc38EVhhUCjB1Szg1a2KyrEG&#10;rde6GA0GJ0UDrrIOuPAeX6+ykM6SfSkFD7dSehGILinGFtLXpe8yfovZlE1Wjtm14l0Y7B+iqJky&#10;6HRv6ooFRjZOvTFVK+7AgwxHHOoCpFRcpBwwm+HgVTb3a2ZFygXJ8XZPk/9/ZvnN9s4RVZV0PKLE&#10;sBpr9CDaQL5BS/AJ+WmsnyDs3iIwtPiOdU65ersA/uQRUhxgsoJHdOSjla6Of8yUoCKWYLenPbrh&#10;0drx8enwZEwJR9nw/Ox0PI5+i2dt63z4LqAm8VBSh2VNEbDtwocM7SHRmQetqmuldbrEVhKX2pEt&#10;wybQYdgZf4HShjQlPfk6HuTUDi1E03v9pWb86a0FDFab6E6kpuvCirRkJtIp7LSIGG1+ComkJ0Le&#10;iZFxLsw+zoSOKIkZfUSxwz9H9RHlnAdqJM9gwl65VgZcZukltdVTT63M+K4xfM47UhDaZZu67bzv&#10;rCVUO2wsB3k0veXXCvleMB/umMNZxJbB/RJu8SM1YJGgO1GyBvfnvfeIxxFBKSUNznZJ/e8Nc4IS&#10;/cPg8Jxjx8VlkC7H49MRXtyhZHkoMZv6ErBzhrjJLE/HiA+6P0oH9SOuoXn0iiJmOPouaeiPlyFv&#10;HFxjXMznCYTjb1lYmHvL+3mKffbQPjJnuz4POCE30G8BNnnV7hkb62NgvgkgVZqFyHNmteMfV0ea&#10;pm7Nxd10eE+o52U8+wsAAP//AwBQSwMEFAAGAAgAAAAhAJmEsw3hAAAACgEAAA8AAABkcnMvZG93&#10;bnJldi54bWxMj8tOwzAQRfdI/IM1SOxaJ6TlEeJUFQIJCWXRFESXbmzHUeNxFLtt+HumK1iO7tG9&#10;Z4rV5Hp20mPoPApI5wkwjY1XHbYCPrdvs0dgIUpUsveoBfzoAKvy+qqQufJn3OhTHVtGJRhyKcDG&#10;OOSch8ZqJ8PcDxopM350MtI5tlyN8kzlrud3SXLPneyQFqwc9IvVzaE+OgHKmO1had/N5uPb7L6q&#10;12q9qyshbm+m9TOwqKf4B8NFn9ShJKe9P6IKrBfwkC4XhAqY0Q4wIp4WWQZsT2iaAS8L/v+F8hcA&#10;AP//AwBQSwECLQAUAAYACAAAACEAtoM4kv4AAADhAQAAEwAAAAAAAAAAAAAAAAAAAAAAW0NvbnRl&#10;bnRfVHlwZXNdLnhtbFBLAQItABQABgAIAAAAIQA4/SH/1gAAAJQBAAALAAAAAAAAAAAAAAAAAC8B&#10;AABfcmVscy8ucmVsc1BLAQItABQABgAIAAAAIQBH/Ah7oAIAANQFAAAOAAAAAAAAAAAAAAAAAC4C&#10;AABkcnMvZTJvRG9jLnhtbFBLAQItABQABgAIAAAAIQCZhLMN4QAAAAoBAAAPAAAAAAAAAAAAAAAA&#10;APoEAABkcnMvZG93bnJldi54bWxQSwUGAAAAAAQABADzAAAACAYAAAAA&#10;" fillcolor="white [3201]" strokeweight=".5pt">
                      <v:path arrowok="t"/>
                      <v:textbox>
                        <w:txbxContent>
                          <w:p w:rsidR="00FF2D46" w:rsidRPr="00A96992" w:rsidRDefault="00FF2D46" w:rsidP="00FF2D46">
                            <w:pPr>
                              <w:rPr>
                                <w:sz w:val="16"/>
                                <w:szCs w:val="16"/>
                              </w:rPr>
                            </w:pPr>
                            <w:r w:rsidRPr="00A96992">
                              <w:rPr>
                                <w:sz w:val="16"/>
                                <w:szCs w:val="16"/>
                              </w:rPr>
                              <w:t>BM 0</w:t>
                            </w:r>
                            <w:r>
                              <w:rPr>
                                <w:sz w:val="16"/>
                                <w:szCs w:val="16"/>
                              </w:rPr>
                              <w:t>4</w:t>
                            </w:r>
                            <w:r w:rsidR="00FC14F6">
                              <w:rPr>
                                <w:sz w:val="16"/>
                                <w:szCs w:val="16"/>
                              </w:rPr>
                              <w:t>/QT.KHTC-CKQT-</w:t>
                            </w:r>
                            <w:r w:rsidRPr="00A96992">
                              <w:rPr>
                                <w:sz w:val="16"/>
                                <w:szCs w:val="16"/>
                              </w:rPr>
                              <w:t>03</w:t>
                            </w:r>
                          </w:p>
                          <w:p w:rsidR="00FF2D46" w:rsidRDefault="00FF2D46"/>
                        </w:txbxContent>
                      </v:textbox>
                    </v:shape>
                  </w:pict>
                </mc:Fallback>
              </mc:AlternateContent>
            </w:r>
          </w:p>
          <w:p w:rsidR="00FF2D46" w:rsidRPr="00FF2D46" w:rsidRDefault="00FF2D46" w:rsidP="00FF2D46">
            <w:pPr>
              <w:tabs>
                <w:tab w:val="center" w:pos="2127"/>
                <w:tab w:val="center" w:pos="7371"/>
              </w:tabs>
              <w:spacing w:before="120"/>
              <w:jc w:val="center"/>
              <w:rPr>
                <w:i/>
                <w:iCs/>
                <w:sz w:val="20"/>
                <w:szCs w:val="20"/>
              </w:rPr>
            </w:pPr>
            <w:r w:rsidRPr="00FF2D46">
              <w:rPr>
                <w:i/>
                <w:iCs/>
                <w:sz w:val="20"/>
                <w:szCs w:val="20"/>
              </w:rPr>
              <w:t>Biểu số 4 - Ban hành kèm theo Thông tư số  90/2018/TT-BTC ngày  28 tháng 9 năm 2018 của Bộ Tài chính</w:t>
            </w:r>
          </w:p>
        </w:tc>
      </w:tr>
      <w:tr w:rsidR="00FF2D46" w:rsidRPr="00FF2D46" w:rsidTr="00FF2D46">
        <w:trPr>
          <w:trHeight w:val="315"/>
        </w:trPr>
        <w:tc>
          <w:tcPr>
            <w:tcW w:w="4496" w:type="dxa"/>
            <w:gridSpan w:val="2"/>
            <w:tcBorders>
              <w:top w:val="nil"/>
              <w:left w:val="nil"/>
              <w:bottom w:val="nil"/>
              <w:right w:val="nil"/>
            </w:tcBorders>
            <w:noWrap/>
            <w:hideMark/>
          </w:tcPr>
          <w:p w:rsidR="00FF2D46" w:rsidRPr="00FF2D46" w:rsidRDefault="00FF2D46" w:rsidP="00FF2D46">
            <w:pPr>
              <w:tabs>
                <w:tab w:val="center" w:pos="2127"/>
                <w:tab w:val="center" w:pos="7371"/>
              </w:tabs>
              <w:spacing w:before="120"/>
              <w:jc w:val="left"/>
              <w:rPr>
                <w:b/>
                <w:bCs/>
              </w:rPr>
            </w:pPr>
            <w:r w:rsidRPr="00FF2D46">
              <w:rPr>
                <w:b/>
                <w:bCs/>
              </w:rPr>
              <w:t>Đơn vị:…………………..</w:t>
            </w:r>
          </w:p>
        </w:tc>
        <w:tc>
          <w:tcPr>
            <w:tcW w:w="1089"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bCs/>
              </w:rPr>
            </w:pPr>
          </w:p>
        </w:tc>
        <w:tc>
          <w:tcPr>
            <w:tcW w:w="1155"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rPr>
            </w:pPr>
          </w:p>
        </w:tc>
        <w:tc>
          <w:tcPr>
            <w:tcW w:w="1011"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rPr>
            </w:pPr>
          </w:p>
        </w:tc>
        <w:tc>
          <w:tcPr>
            <w:tcW w:w="1456"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rPr>
            </w:pPr>
          </w:p>
        </w:tc>
      </w:tr>
      <w:tr w:rsidR="00FF2D46" w:rsidRPr="00FF2D46" w:rsidTr="00FF2D46">
        <w:trPr>
          <w:trHeight w:val="315"/>
        </w:trPr>
        <w:tc>
          <w:tcPr>
            <w:tcW w:w="4496" w:type="dxa"/>
            <w:gridSpan w:val="2"/>
            <w:tcBorders>
              <w:top w:val="nil"/>
              <w:left w:val="nil"/>
              <w:bottom w:val="nil"/>
              <w:right w:val="nil"/>
            </w:tcBorders>
            <w:noWrap/>
            <w:hideMark/>
          </w:tcPr>
          <w:p w:rsidR="00FF2D46" w:rsidRPr="00FF2D46" w:rsidRDefault="00FF2D46" w:rsidP="00FF2D46">
            <w:pPr>
              <w:tabs>
                <w:tab w:val="center" w:pos="2127"/>
                <w:tab w:val="center" w:pos="7371"/>
              </w:tabs>
              <w:spacing w:before="120"/>
              <w:jc w:val="left"/>
              <w:rPr>
                <w:b/>
                <w:bCs/>
              </w:rPr>
            </w:pPr>
            <w:r w:rsidRPr="00FF2D46">
              <w:rPr>
                <w:b/>
                <w:bCs/>
              </w:rPr>
              <w:t>Chương:…………….</w:t>
            </w:r>
          </w:p>
        </w:tc>
        <w:tc>
          <w:tcPr>
            <w:tcW w:w="1089"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bCs/>
              </w:rPr>
            </w:pPr>
          </w:p>
        </w:tc>
        <w:tc>
          <w:tcPr>
            <w:tcW w:w="1155"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rPr>
            </w:pPr>
          </w:p>
        </w:tc>
        <w:tc>
          <w:tcPr>
            <w:tcW w:w="1011"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rPr>
            </w:pPr>
          </w:p>
        </w:tc>
        <w:tc>
          <w:tcPr>
            <w:tcW w:w="1456" w:type="dxa"/>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rPr>
            </w:pPr>
          </w:p>
        </w:tc>
      </w:tr>
      <w:tr w:rsidR="00FF2D46" w:rsidRPr="00FF2D46" w:rsidTr="00FF2D46">
        <w:trPr>
          <w:trHeight w:val="315"/>
        </w:trPr>
        <w:tc>
          <w:tcPr>
            <w:tcW w:w="9207" w:type="dxa"/>
            <w:gridSpan w:val="6"/>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b/>
                <w:bCs/>
              </w:rPr>
            </w:pPr>
            <w:r w:rsidRPr="00FF2D46">
              <w:rPr>
                <w:b/>
                <w:bCs/>
              </w:rPr>
              <w:t>QUYẾT TOÁN THU - CHI NGÂN SÁCH NHÀ NƯỚC năm ...</w:t>
            </w:r>
          </w:p>
        </w:tc>
      </w:tr>
      <w:tr w:rsidR="00FF2D46" w:rsidRPr="00FF2D46" w:rsidTr="00FF2D46">
        <w:trPr>
          <w:trHeight w:val="315"/>
        </w:trPr>
        <w:tc>
          <w:tcPr>
            <w:tcW w:w="9207" w:type="dxa"/>
            <w:gridSpan w:val="6"/>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rPr>
                <w:i/>
                <w:iCs/>
              </w:rPr>
            </w:pPr>
            <w:r w:rsidRPr="00FF2D46">
              <w:rPr>
                <w:i/>
                <w:iCs/>
              </w:rPr>
              <w:t>(Kèm theo Quyết định số    /QĐ- … ngày…/…/….của…. )</w:t>
            </w:r>
          </w:p>
        </w:tc>
      </w:tr>
      <w:tr w:rsidR="00FF2D46" w:rsidRPr="00FF2D46" w:rsidTr="00FF2D46">
        <w:trPr>
          <w:trHeight w:val="315"/>
        </w:trPr>
        <w:tc>
          <w:tcPr>
            <w:tcW w:w="9207" w:type="dxa"/>
            <w:gridSpan w:val="6"/>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pPr>
            <w:r w:rsidRPr="00FF2D46">
              <w:t>(Dùng cho đơn vị dự toán cấp trên và đơn vị</w:t>
            </w:r>
          </w:p>
        </w:tc>
      </w:tr>
      <w:tr w:rsidR="00FF2D46" w:rsidRPr="00FF2D46" w:rsidTr="00FF2D46">
        <w:trPr>
          <w:trHeight w:val="315"/>
        </w:trPr>
        <w:tc>
          <w:tcPr>
            <w:tcW w:w="9207" w:type="dxa"/>
            <w:gridSpan w:val="6"/>
            <w:tcBorders>
              <w:top w:val="nil"/>
              <w:left w:val="nil"/>
              <w:bottom w:val="nil"/>
              <w:right w:val="nil"/>
            </w:tcBorders>
            <w:noWrap/>
            <w:hideMark/>
          </w:tcPr>
          <w:p w:rsidR="00FF2D46" w:rsidRPr="00FF2D46" w:rsidRDefault="00FF2D46" w:rsidP="00FF2D46">
            <w:pPr>
              <w:tabs>
                <w:tab w:val="center" w:pos="2127"/>
                <w:tab w:val="center" w:pos="7371"/>
              </w:tabs>
              <w:spacing w:before="120"/>
              <w:jc w:val="center"/>
            </w:pPr>
            <w:r w:rsidRPr="00FF2D46">
              <w:t>dự toán sử dụng ngân sách nhà nước)</w:t>
            </w:r>
          </w:p>
        </w:tc>
      </w:tr>
      <w:tr w:rsidR="00FF2D46" w:rsidRPr="00FF2D46" w:rsidTr="00FF2D46">
        <w:trPr>
          <w:trHeight w:val="315"/>
        </w:trPr>
        <w:tc>
          <w:tcPr>
            <w:tcW w:w="851" w:type="dxa"/>
            <w:tcBorders>
              <w:top w:val="nil"/>
              <w:left w:val="nil"/>
              <w:bottom w:val="single" w:sz="4" w:space="0" w:color="auto"/>
              <w:right w:val="nil"/>
            </w:tcBorders>
            <w:noWrap/>
            <w:hideMark/>
          </w:tcPr>
          <w:p w:rsidR="00FF2D46" w:rsidRPr="00FF2D46" w:rsidRDefault="00FF2D46" w:rsidP="00FF2D46">
            <w:pPr>
              <w:tabs>
                <w:tab w:val="center" w:pos="2127"/>
                <w:tab w:val="center" w:pos="7371"/>
              </w:tabs>
              <w:spacing w:before="120"/>
              <w:jc w:val="center"/>
              <w:rPr>
                <w:b/>
              </w:rPr>
            </w:pPr>
          </w:p>
        </w:tc>
        <w:tc>
          <w:tcPr>
            <w:tcW w:w="3645" w:type="dxa"/>
            <w:tcBorders>
              <w:top w:val="nil"/>
              <w:left w:val="nil"/>
              <w:bottom w:val="single" w:sz="4" w:space="0" w:color="auto"/>
              <w:right w:val="nil"/>
            </w:tcBorders>
            <w:noWrap/>
            <w:hideMark/>
          </w:tcPr>
          <w:p w:rsidR="00FF2D46" w:rsidRPr="00FF2D46" w:rsidRDefault="00FF2D46" w:rsidP="00FF2D46">
            <w:pPr>
              <w:tabs>
                <w:tab w:val="center" w:pos="2127"/>
                <w:tab w:val="center" w:pos="7371"/>
              </w:tabs>
              <w:spacing w:before="120"/>
              <w:jc w:val="center"/>
              <w:rPr>
                <w:b/>
              </w:rPr>
            </w:pPr>
          </w:p>
        </w:tc>
        <w:tc>
          <w:tcPr>
            <w:tcW w:w="2244" w:type="dxa"/>
            <w:gridSpan w:val="2"/>
            <w:tcBorders>
              <w:top w:val="nil"/>
              <w:left w:val="nil"/>
              <w:bottom w:val="single" w:sz="4" w:space="0" w:color="auto"/>
              <w:right w:val="nil"/>
            </w:tcBorders>
            <w:noWrap/>
            <w:hideMark/>
          </w:tcPr>
          <w:p w:rsidR="00FF2D46" w:rsidRPr="00FF2D46" w:rsidRDefault="00FF2D46" w:rsidP="00FF2D46">
            <w:pPr>
              <w:tabs>
                <w:tab w:val="center" w:pos="2127"/>
                <w:tab w:val="center" w:pos="7371"/>
              </w:tabs>
              <w:spacing w:before="120"/>
              <w:jc w:val="center"/>
              <w:rPr>
                <w:b/>
              </w:rPr>
            </w:pPr>
          </w:p>
        </w:tc>
        <w:tc>
          <w:tcPr>
            <w:tcW w:w="2467" w:type="dxa"/>
            <w:gridSpan w:val="2"/>
            <w:tcBorders>
              <w:top w:val="nil"/>
              <w:left w:val="nil"/>
              <w:bottom w:val="single" w:sz="4" w:space="0" w:color="auto"/>
              <w:right w:val="nil"/>
            </w:tcBorders>
            <w:noWrap/>
            <w:hideMark/>
          </w:tcPr>
          <w:p w:rsidR="00FF2D46" w:rsidRPr="00FF2D46" w:rsidRDefault="00FF2D46" w:rsidP="00FF2D46">
            <w:pPr>
              <w:tabs>
                <w:tab w:val="center" w:pos="2127"/>
                <w:tab w:val="center" w:pos="7371"/>
              </w:tabs>
              <w:spacing w:before="120"/>
              <w:jc w:val="center"/>
              <w:rPr>
                <w:b/>
                <w:i/>
                <w:iCs/>
              </w:rPr>
            </w:pPr>
            <w:r w:rsidRPr="00FF2D46">
              <w:rPr>
                <w:b/>
                <w:i/>
                <w:iCs/>
              </w:rPr>
              <w:t>ĐV tính: Triệu đồng</w:t>
            </w:r>
          </w:p>
        </w:tc>
      </w:tr>
      <w:tr w:rsidR="00FF2D46" w:rsidRPr="00FF2D46" w:rsidTr="00FF2D46">
        <w:trPr>
          <w:trHeight w:val="1605"/>
        </w:trPr>
        <w:tc>
          <w:tcPr>
            <w:tcW w:w="851" w:type="dxa"/>
            <w:tcBorders>
              <w:top w:val="single" w:sz="4" w:space="0" w:color="auto"/>
            </w:tcBorders>
            <w:hideMark/>
          </w:tcPr>
          <w:p w:rsidR="00FF2D46" w:rsidRPr="00FF2D46" w:rsidRDefault="00FF2D46" w:rsidP="00FF2D46">
            <w:pPr>
              <w:tabs>
                <w:tab w:val="center" w:pos="2127"/>
                <w:tab w:val="center" w:pos="7371"/>
              </w:tabs>
              <w:spacing w:before="120"/>
              <w:jc w:val="center"/>
              <w:rPr>
                <w:b/>
                <w:bCs/>
              </w:rPr>
            </w:pPr>
            <w:r w:rsidRPr="00FF2D46">
              <w:rPr>
                <w:b/>
                <w:bCs/>
              </w:rPr>
              <w:t xml:space="preserve">Số </w:t>
            </w:r>
            <w:r w:rsidRPr="00FF2D46">
              <w:rPr>
                <w:b/>
                <w:bCs/>
              </w:rPr>
              <w:br/>
              <w:t>TT</w:t>
            </w:r>
          </w:p>
        </w:tc>
        <w:tc>
          <w:tcPr>
            <w:tcW w:w="3645" w:type="dxa"/>
            <w:tcBorders>
              <w:top w:val="single" w:sz="4" w:space="0" w:color="auto"/>
            </w:tcBorders>
            <w:noWrap/>
            <w:hideMark/>
          </w:tcPr>
          <w:p w:rsidR="00FF2D46" w:rsidRPr="00FF2D46" w:rsidRDefault="00FF2D46" w:rsidP="00FF2D46">
            <w:pPr>
              <w:tabs>
                <w:tab w:val="center" w:pos="2127"/>
                <w:tab w:val="center" w:pos="7371"/>
              </w:tabs>
              <w:spacing w:before="120"/>
              <w:jc w:val="center"/>
              <w:rPr>
                <w:b/>
                <w:bCs/>
              </w:rPr>
            </w:pPr>
            <w:r w:rsidRPr="00FF2D46">
              <w:rPr>
                <w:b/>
                <w:bCs/>
              </w:rPr>
              <w:t>Nội dung</w:t>
            </w:r>
          </w:p>
        </w:tc>
        <w:tc>
          <w:tcPr>
            <w:tcW w:w="1089" w:type="dxa"/>
            <w:tcBorders>
              <w:top w:val="single" w:sz="4" w:space="0" w:color="auto"/>
            </w:tcBorders>
            <w:hideMark/>
          </w:tcPr>
          <w:p w:rsidR="00FF2D46" w:rsidRPr="00FF2D46" w:rsidRDefault="00FF2D46" w:rsidP="00FF2D46">
            <w:pPr>
              <w:tabs>
                <w:tab w:val="center" w:pos="2127"/>
                <w:tab w:val="center" w:pos="7371"/>
              </w:tabs>
              <w:spacing w:before="120"/>
              <w:jc w:val="center"/>
              <w:rPr>
                <w:b/>
                <w:bCs/>
              </w:rPr>
            </w:pPr>
            <w:r w:rsidRPr="00FF2D46">
              <w:rPr>
                <w:b/>
                <w:bCs/>
              </w:rPr>
              <w:t>Tổng số liệu báo cáo</w:t>
            </w:r>
            <w:r w:rsidRPr="00FF2D46">
              <w:rPr>
                <w:b/>
                <w:bCs/>
              </w:rPr>
              <w:br/>
              <w:t xml:space="preserve"> quyết toán</w:t>
            </w:r>
          </w:p>
        </w:tc>
        <w:tc>
          <w:tcPr>
            <w:tcW w:w="1155" w:type="dxa"/>
            <w:tcBorders>
              <w:top w:val="single" w:sz="4" w:space="0" w:color="auto"/>
            </w:tcBorders>
            <w:hideMark/>
          </w:tcPr>
          <w:p w:rsidR="00FF2D46" w:rsidRPr="00FF2D46" w:rsidRDefault="00FF2D46" w:rsidP="00FF2D46">
            <w:pPr>
              <w:tabs>
                <w:tab w:val="center" w:pos="2127"/>
                <w:tab w:val="center" w:pos="7371"/>
              </w:tabs>
              <w:spacing w:before="120"/>
              <w:jc w:val="center"/>
              <w:rPr>
                <w:b/>
                <w:bCs/>
              </w:rPr>
            </w:pPr>
            <w:r w:rsidRPr="00FF2D46">
              <w:rPr>
                <w:b/>
                <w:bCs/>
              </w:rPr>
              <w:t>Tổng số liệu quyết toán</w:t>
            </w:r>
            <w:r w:rsidRPr="00FF2D46">
              <w:rPr>
                <w:b/>
                <w:bCs/>
              </w:rPr>
              <w:br/>
              <w:t xml:space="preserve"> được duyệt</w:t>
            </w:r>
          </w:p>
        </w:tc>
        <w:tc>
          <w:tcPr>
            <w:tcW w:w="1011" w:type="dxa"/>
            <w:tcBorders>
              <w:top w:val="single" w:sz="4" w:space="0" w:color="auto"/>
            </w:tcBorders>
            <w:hideMark/>
          </w:tcPr>
          <w:p w:rsidR="00FF2D46" w:rsidRPr="00FF2D46" w:rsidRDefault="00FF2D46" w:rsidP="00FF2D46">
            <w:pPr>
              <w:tabs>
                <w:tab w:val="center" w:pos="2127"/>
                <w:tab w:val="center" w:pos="7371"/>
              </w:tabs>
              <w:spacing w:before="120"/>
              <w:jc w:val="center"/>
              <w:rPr>
                <w:b/>
                <w:bCs/>
              </w:rPr>
            </w:pPr>
            <w:r w:rsidRPr="00FF2D46">
              <w:rPr>
                <w:b/>
                <w:bCs/>
              </w:rPr>
              <w:t>Chênh lệch</w:t>
            </w:r>
          </w:p>
        </w:tc>
        <w:tc>
          <w:tcPr>
            <w:tcW w:w="1456" w:type="dxa"/>
            <w:tcBorders>
              <w:top w:val="single" w:sz="4" w:space="0" w:color="auto"/>
            </w:tcBorders>
            <w:hideMark/>
          </w:tcPr>
          <w:p w:rsidR="00FF2D46" w:rsidRPr="00FF2D46" w:rsidRDefault="00FF2D46" w:rsidP="00FF2D46">
            <w:pPr>
              <w:tabs>
                <w:tab w:val="center" w:pos="2127"/>
                <w:tab w:val="center" w:pos="7371"/>
              </w:tabs>
              <w:spacing w:before="120"/>
              <w:jc w:val="center"/>
              <w:rPr>
                <w:b/>
                <w:bCs/>
              </w:rPr>
            </w:pPr>
            <w:r w:rsidRPr="00FF2D46">
              <w:rPr>
                <w:b/>
              </w:rPr>
              <w:t>Số quyết toán được duyệt chi tiết từng đơn vị trực thuộc (nếu có đơn vị trực thuộc)</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jc w:val="center"/>
              <w:rPr>
                <w:b/>
              </w:rPr>
            </w:pPr>
            <w:r w:rsidRPr="00FF2D46">
              <w:rPr>
                <w:b/>
              </w:rPr>
              <w:t>1</w:t>
            </w:r>
          </w:p>
        </w:tc>
        <w:tc>
          <w:tcPr>
            <w:tcW w:w="3645" w:type="dxa"/>
            <w:noWrap/>
            <w:hideMark/>
          </w:tcPr>
          <w:p w:rsidR="00FF2D46" w:rsidRPr="00FF2D46" w:rsidRDefault="00FF2D46" w:rsidP="00FF2D46">
            <w:pPr>
              <w:tabs>
                <w:tab w:val="center" w:pos="2127"/>
                <w:tab w:val="center" w:pos="7371"/>
              </w:tabs>
              <w:spacing w:before="120"/>
              <w:jc w:val="center"/>
              <w:rPr>
                <w:b/>
              </w:rPr>
            </w:pPr>
            <w:r w:rsidRPr="00FF2D46">
              <w:rPr>
                <w:b/>
              </w:rPr>
              <w:t>2</w:t>
            </w:r>
          </w:p>
        </w:tc>
        <w:tc>
          <w:tcPr>
            <w:tcW w:w="1089" w:type="dxa"/>
            <w:noWrap/>
            <w:hideMark/>
          </w:tcPr>
          <w:p w:rsidR="00FF2D46" w:rsidRPr="00FF2D46" w:rsidRDefault="00FF2D46" w:rsidP="00FF2D46">
            <w:pPr>
              <w:tabs>
                <w:tab w:val="center" w:pos="2127"/>
                <w:tab w:val="center" w:pos="7371"/>
              </w:tabs>
              <w:spacing w:before="120"/>
              <w:jc w:val="center"/>
              <w:rPr>
                <w:b/>
              </w:rPr>
            </w:pPr>
            <w:r w:rsidRPr="00FF2D46">
              <w:rPr>
                <w:b/>
              </w:rPr>
              <w:t>3</w:t>
            </w:r>
          </w:p>
        </w:tc>
        <w:tc>
          <w:tcPr>
            <w:tcW w:w="1155" w:type="dxa"/>
            <w:noWrap/>
            <w:hideMark/>
          </w:tcPr>
          <w:p w:rsidR="00FF2D46" w:rsidRPr="00FF2D46" w:rsidRDefault="00FF2D46" w:rsidP="00FF2D46">
            <w:pPr>
              <w:tabs>
                <w:tab w:val="center" w:pos="2127"/>
                <w:tab w:val="center" w:pos="7371"/>
              </w:tabs>
              <w:spacing w:before="120"/>
              <w:jc w:val="center"/>
              <w:rPr>
                <w:b/>
              </w:rPr>
            </w:pPr>
            <w:r w:rsidRPr="00FF2D46">
              <w:rPr>
                <w:b/>
              </w:rPr>
              <w:t>4</w:t>
            </w:r>
          </w:p>
        </w:tc>
        <w:tc>
          <w:tcPr>
            <w:tcW w:w="1011" w:type="dxa"/>
            <w:noWrap/>
            <w:hideMark/>
          </w:tcPr>
          <w:p w:rsidR="00FF2D46" w:rsidRPr="00FF2D46" w:rsidRDefault="00FF2D46" w:rsidP="00FF2D46">
            <w:pPr>
              <w:tabs>
                <w:tab w:val="center" w:pos="2127"/>
                <w:tab w:val="center" w:pos="7371"/>
              </w:tabs>
              <w:spacing w:before="120"/>
              <w:jc w:val="center"/>
              <w:rPr>
                <w:b/>
              </w:rPr>
            </w:pPr>
            <w:r w:rsidRPr="00FF2D46">
              <w:rPr>
                <w:b/>
              </w:rPr>
              <w:t>5=4-3</w:t>
            </w:r>
          </w:p>
        </w:tc>
        <w:tc>
          <w:tcPr>
            <w:tcW w:w="1456" w:type="dxa"/>
            <w:noWrap/>
            <w:hideMark/>
          </w:tcPr>
          <w:p w:rsidR="00FF2D46" w:rsidRPr="00FF2D46" w:rsidRDefault="00FF2D46" w:rsidP="00FF2D46">
            <w:pPr>
              <w:tabs>
                <w:tab w:val="center" w:pos="2127"/>
                <w:tab w:val="center" w:pos="7371"/>
              </w:tabs>
              <w:spacing w:before="120"/>
              <w:jc w:val="center"/>
              <w:rPr>
                <w:b/>
              </w:rPr>
            </w:pPr>
            <w:r w:rsidRPr="00FF2D46">
              <w:rPr>
                <w:b/>
              </w:rPr>
              <w:t>6</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
                <w:bCs/>
              </w:rPr>
            </w:pPr>
            <w:r w:rsidRPr="00FF2D46">
              <w:rPr>
                <w:b/>
                <w:bCs/>
              </w:rPr>
              <w:t>A</w:t>
            </w:r>
          </w:p>
        </w:tc>
        <w:tc>
          <w:tcPr>
            <w:tcW w:w="3645" w:type="dxa"/>
            <w:hideMark/>
          </w:tcPr>
          <w:p w:rsidR="00FF2D46" w:rsidRPr="00FF2D46" w:rsidRDefault="00FF2D46" w:rsidP="00FF2D46">
            <w:pPr>
              <w:tabs>
                <w:tab w:val="center" w:pos="2127"/>
                <w:tab w:val="center" w:pos="7371"/>
              </w:tabs>
              <w:spacing w:before="120"/>
              <w:rPr>
                <w:b/>
                <w:bCs/>
              </w:rPr>
            </w:pPr>
            <w:r w:rsidRPr="00FF2D46">
              <w:rPr>
                <w:b/>
                <w:bCs/>
              </w:rPr>
              <w:t>Quyết toán thu, chi, nộp ngân sách phí, lệ phí</w:t>
            </w:r>
          </w:p>
        </w:tc>
        <w:tc>
          <w:tcPr>
            <w:tcW w:w="1089" w:type="dxa"/>
            <w:noWrap/>
            <w:hideMark/>
          </w:tcPr>
          <w:p w:rsidR="00FF2D46" w:rsidRPr="00FF2D46" w:rsidRDefault="00FF2D46" w:rsidP="00FF2D46">
            <w:pPr>
              <w:tabs>
                <w:tab w:val="center" w:pos="2127"/>
                <w:tab w:val="center" w:pos="7371"/>
              </w:tabs>
              <w:spacing w:before="120"/>
              <w:rPr>
                <w:b/>
                <w:bCs/>
                <w:i/>
                <w:iCs/>
              </w:rPr>
            </w:pPr>
            <w:r w:rsidRPr="00FF2D46">
              <w:rPr>
                <w:b/>
                <w:bCs/>
                <w:i/>
                <w:iCs/>
              </w:rPr>
              <w:t> </w:t>
            </w:r>
          </w:p>
        </w:tc>
        <w:tc>
          <w:tcPr>
            <w:tcW w:w="1155" w:type="dxa"/>
            <w:noWrap/>
            <w:hideMark/>
          </w:tcPr>
          <w:p w:rsidR="00FF2D46" w:rsidRPr="00FF2D46" w:rsidRDefault="00FF2D46" w:rsidP="00FF2D46">
            <w:pPr>
              <w:tabs>
                <w:tab w:val="center" w:pos="2127"/>
                <w:tab w:val="center" w:pos="7371"/>
              </w:tabs>
              <w:spacing w:before="120"/>
              <w:rPr>
                <w:b/>
                <w:i/>
                <w:iCs/>
              </w:rPr>
            </w:pPr>
            <w:r w:rsidRPr="00FF2D46">
              <w:rPr>
                <w:b/>
                <w:i/>
                <w:iCs/>
              </w:rPr>
              <w:t> </w:t>
            </w:r>
          </w:p>
        </w:tc>
        <w:tc>
          <w:tcPr>
            <w:tcW w:w="1011" w:type="dxa"/>
            <w:noWrap/>
            <w:hideMark/>
          </w:tcPr>
          <w:p w:rsidR="00FF2D46" w:rsidRPr="00FF2D46" w:rsidRDefault="00FF2D46" w:rsidP="00FF2D46">
            <w:pPr>
              <w:tabs>
                <w:tab w:val="center" w:pos="2127"/>
                <w:tab w:val="center" w:pos="7371"/>
              </w:tabs>
              <w:spacing w:before="120"/>
              <w:rPr>
                <w:b/>
                <w:i/>
                <w:iCs/>
              </w:rPr>
            </w:pPr>
            <w:r w:rsidRPr="00FF2D46">
              <w:rPr>
                <w:b/>
                <w:i/>
                <w:iCs/>
              </w:rPr>
              <w:t> </w:t>
            </w:r>
          </w:p>
        </w:tc>
        <w:tc>
          <w:tcPr>
            <w:tcW w:w="1456" w:type="dxa"/>
            <w:noWrap/>
            <w:hideMark/>
          </w:tcPr>
          <w:p w:rsidR="00FF2D46" w:rsidRPr="00FF2D46" w:rsidRDefault="00FF2D46" w:rsidP="00FF2D46">
            <w:pPr>
              <w:tabs>
                <w:tab w:val="center" w:pos="2127"/>
                <w:tab w:val="center" w:pos="7371"/>
              </w:tabs>
              <w:spacing w:before="120"/>
              <w:rPr>
                <w:b/>
                <w:i/>
                <w:iCs/>
              </w:rPr>
            </w:pPr>
            <w:r w:rsidRPr="00FF2D46">
              <w:rPr>
                <w:b/>
                <w:i/>
                <w:iCs/>
              </w:rPr>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I</w:t>
            </w:r>
          </w:p>
        </w:tc>
        <w:tc>
          <w:tcPr>
            <w:tcW w:w="3645" w:type="dxa"/>
            <w:hideMark/>
          </w:tcPr>
          <w:p w:rsidR="00FF2D46" w:rsidRPr="00FF2D46" w:rsidRDefault="00FF2D46" w:rsidP="00FF2D46">
            <w:pPr>
              <w:tabs>
                <w:tab w:val="center" w:pos="2127"/>
                <w:tab w:val="center" w:pos="7371"/>
              </w:tabs>
              <w:spacing w:before="120"/>
              <w:rPr>
                <w:bCs/>
              </w:rPr>
            </w:pPr>
            <w:r w:rsidRPr="00FF2D46">
              <w:rPr>
                <w:bCs/>
              </w:rPr>
              <w:t xml:space="preserve"> Số thu phí, lệ phí</w:t>
            </w:r>
          </w:p>
        </w:tc>
        <w:tc>
          <w:tcPr>
            <w:tcW w:w="1089" w:type="dxa"/>
            <w:noWrap/>
            <w:hideMark/>
          </w:tcPr>
          <w:p w:rsidR="00FF2D46" w:rsidRPr="00FF2D46" w:rsidRDefault="00FF2D46" w:rsidP="00FF2D46">
            <w:pPr>
              <w:tabs>
                <w:tab w:val="center" w:pos="2127"/>
                <w:tab w:val="center" w:pos="7371"/>
              </w:tabs>
              <w:spacing w:before="120"/>
              <w:rPr>
                <w:bCs/>
                <w:i/>
                <w:iCs/>
              </w:rPr>
            </w:pPr>
            <w:r w:rsidRPr="00FF2D46">
              <w:rPr>
                <w:bCs/>
                <w:i/>
                <w:i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1</w:t>
            </w:r>
          </w:p>
        </w:tc>
        <w:tc>
          <w:tcPr>
            <w:tcW w:w="3645" w:type="dxa"/>
            <w:hideMark/>
          </w:tcPr>
          <w:p w:rsidR="00FF2D46" w:rsidRPr="00FF2D46" w:rsidRDefault="00FF2D46" w:rsidP="00FF2D46">
            <w:pPr>
              <w:tabs>
                <w:tab w:val="center" w:pos="2127"/>
                <w:tab w:val="center" w:pos="7371"/>
              </w:tabs>
              <w:spacing w:before="120"/>
            </w:pPr>
            <w:r w:rsidRPr="00FF2D46">
              <w:t>Lệ phí</w:t>
            </w:r>
          </w:p>
        </w:tc>
        <w:tc>
          <w:tcPr>
            <w:tcW w:w="1089" w:type="dxa"/>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2</w:t>
            </w:r>
          </w:p>
        </w:tc>
        <w:tc>
          <w:tcPr>
            <w:tcW w:w="3645" w:type="dxa"/>
            <w:hideMark/>
          </w:tcPr>
          <w:p w:rsidR="00FF2D46" w:rsidRPr="00FF2D46" w:rsidRDefault="00FF2D46" w:rsidP="00FF2D46">
            <w:pPr>
              <w:tabs>
                <w:tab w:val="center" w:pos="2127"/>
                <w:tab w:val="center" w:pos="7371"/>
              </w:tabs>
              <w:spacing w:before="120"/>
            </w:pPr>
            <w:r w:rsidRPr="00FF2D46">
              <w:t>Phí</w:t>
            </w:r>
          </w:p>
        </w:tc>
        <w:tc>
          <w:tcPr>
            <w:tcW w:w="1089" w:type="dxa"/>
            <w:hideMark/>
          </w:tcPr>
          <w:p w:rsidR="00FF2D46" w:rsidRPr="00FF2D46" w:rsidRDefault="00FF2D46" w:rsidP="00FF2D46">
            <w:pPr>
              <w:tabs>
                <w:tab w:val="center" w:pos="2127"/>
                <w:tab w:val="center" w:pos="7371"/>
              </w:tabs>
              <w:spacing w:before="120"/>
            </w:pPr>
            <w:r w:rsidRPr="00FF2D46">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II</w:t>
            </w:r>
          </w:p>
        </w:tc>
        <w:tc>
          <w:tcPr>
            <w:tcW w:w="3645" w:type="dxa"/>
            <w:hideMark/>
          </w:tcPr>
          <w:p w:rsidR="00FF2D46" w:rsidRPr="00FF2D46" w:rsidRDefault="00FF2D46" w:rsidP="00FF2D46">
            <w:pPr>
              <w:tabs>
                <w:tab w:val="center" w:pos="2127"/>
                <w:tab w:val="center" w:pos="7371"/>
              </w:tabs>
              <w:spacing w:before="120"/>
              <w:rPr>
                <w:bCs/>
              </w:rPr>
            </w:pPr>
            <w:r w:rsidRPr="00FF2D46">
              <w:rPr>
                <w:bCs/>
              </w:rPr>
              <w:t>Chi từ nguồn thu phí được khấu trừ hoặc để lại</w:t>
            </w:r>
          </w:p>
        </w:tc>
        <w:tc>
          <w:tcPr>
            <w:tcW w:w="1089" w:type="dxa"/>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i/>
                <w:iCs/>
              </w:rPr>
            </w:pPr>
            <w:r w:rsidRPr="00FF2D46">
              <w:rPr>
                <w:bCs/>
                <w:i/>
                <w:iCs/>
              </w:rPr>
              <w:t>1</w:t>
            </w:r>
          </w:p>
        </w:tc>
        <w:tc>
          <w:tcPr>
            <w:tcW w:w="3645" w:type="dxa"/>
            <w:hideMark/>
          </w:tcPr>
          <w:p w:rsidR="00FF2D46" w:rsidRPr="00FF2D46" w:rsidRDefault="00FF2D46" w:rsidP="00FF2D46">
            <w:pPr>
              <w:tabs>
                <w:tab w:val="center" w:pos="2127"/>
                <w:tab w:val="center" w:pos="7371"/>
              </w:tabs>
              <w:spacing w:before="120"/>
              <w:rPr>
                <w:bCs/>
                <w:i/>
                <w:iCs/>
              </w:rPr>
            </w:pPr>
            <w:r w:rsidRPr="00FF2D46">
              <w:rPr>
                <w:bCs/>
                <w:i/>
                <w:iCs/>
              </w:rPr>
              <w:t>Chi sự nghiệp………………….</w:t>
            </w:r>
          </w:p>
        </w:tc>
        <w:tc>
          <w:tcPr>
            <w:tcW w:w="1089" w:type="dxa"/>
            <w:hideMark/>
          </w:tcPr>
          <w:p w:rsidR="00FF2D46" w:rsidRPr="00FF2D46" w:rsidRDefault="00FF2D46" w:rsidP="00FF2D46">
            <w:pPr>
              <w:tabs>
                <w:tab w:val="center" w:pos="2127"/>
                <w:tab w:val="center" w:pos="7371"/>
              </w:tabs>
              <w:spacing w:before="120"/>
            </w:pPr>
            <w:r w:rsidRPr="00FF2D46">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a</w:t>
            </w:r>
          </w:p>
        </w:tc>
        <w:tc>
          <w:tcPr>
            <w:tcW w:w="3645" w:type="dxa"/>
            <w:hideMark/>
          </w:tcPr>
          <w:p w:rsidR="00FF2D46" w:rsidRPr="00FF2D46" w:rsidRDefault="00FF2D46" w:rsidP="00FF2D46">
            <w:pPr>
              <w:tabs>
                <w:tab w:val="center" w:pos="2127"/>
                <w:tab w:val="center" w:pos="7371"/>
              </w:tabs>
              <w:spacing w:before="120"/>
            </w:pPr>
            <w:r w:rsidRPr="00FF2D46">
              <w:t xml:space="preserve"> Kinh phí nhiệm vụ thường xuyên</w:t>
            </w:r>
          </w:p>
        </w:tc>
        <w:tc>
          <w:tcPr>
            <w:tcW w:w="1089" w:type="dxa"/>
            <w:hideMark/>
          </w:tcPr>
          <w:p w:rsidR="00FF2D46" w:rsidRPr="00FF2D46" w:rsidRDefault="00FF2D46" w:rsidP="00FF2D46">
            <w:pPr>
              <w:tabs>
                <w:tab w:val="center" w:pos="2127"/>
                <w:tab w:val="center" w:pos="7371"/>
              </w:tabs>
              <w:spacing w:before="120"/>
              <w:rPr>
                <w:i/>
                <w:iCs/>
              </w:rPr>
            </w:pPr>
            <w:r w:rsidRPr="00FF2D46">
              <w:rPr>
                <w:i/>
                <w:iCs/>
              </w:rPr>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b</w:t>
            </w:r>
          </w:p>
        </w:tc>
        <w:tc>
          <w:tcPr>
            <w:tcW w:w="3645" w:type="dxa"/>
            <w:hideMark/>
          </w:tcPr>
          <w:p w:rsidR="00FF2D46" w:rsidRPr="00FF2D46" w:rsidRDefault="00FF2D46" w:rsidP="00FF2D46">
            <w:pPr>
              <w:tabs>
                <w:tab w:val="center" w:pos="2127"/>
                <w:tab w:val="center" w:pos="7371"/>
              </w:tabs>
              <w:spacing w:before="120"/>
            </w:pPr>
            <w:r w:rsidRPr="00FF2D46">
              <w:t>Kinh phí nhiệm vụ không thường xuyên</w:t>
            </w:r>
          </w:p>
        </w:tc>
        <w:tc>
          <w:tcPr>
            <w:tcW w:w="1089" w:type="dxa"/>
            <w:hideMark/>
          </w:tcPr>
          <w:p w:rsidR="00FF2D46" w:rsidRPr="00FF2D46" w:rsidRDefault="00FF2D46" w:rsidP="00FF2D46">
            <w:pPr>
              <w:tabs>
                <w:tab w:val="center" w:pos="2127"/>
                <w:tab w:val="center" w:pos="7371"/>
              </w:tabs>
              <w:spacing w:before="120"/>
              <w:rPr>
                <w:i/>
                <w:iCs/>
              </w:rPr>
            </w:pPr>
            <w:r w:rsidRPr="00FF2D46">
              <w:rPr>
                <w:i/>
                <w:iCs/>
              </w:rPr>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i/>
                <w:iCs/>
              </w:rPr>
            </w:pPr>
            <w:r w:rsidRPr="00FF2D46">
              <w:rPr>
                <w:bCs/>
                <w:i/>
                <w:iCs/>
              </w:rPr>
              <w:t>2</w:t>
            </w:r>
          </w:p>
        </w:tc>
        <w:tc>
          <w:tcPr>
            <w:tcW w:w="3645" w:type="dxa"/>
            <w:hideMark/>
          </w:tcPr>
          <w:p w:rsidR="00FF2D46" w:rsidRPr="00FF2D46" w:rsidRDefault="00FF2D46" w:rsidP="00FF2D46">
            <w:pPr>
              <w:tabs>
                <w:tab w:val="center" w:pos="2127"/>
                <w:tab w:val="center" w:pos="7371"/>
              </w:tabs>
              <w:spacing w:before="120"/>
              <w:rPr>
                <w:bCs/>
                <w:i/>
                <w:iCs/>
              </w:rPr>
            </w:pPr>
            <w:r w:rsidRPr="00FF2D46">
              <w:rPr>
                <w:bCs/>
                <w:i/>
                <w:iCs/>
              </w:rPr>
              <w:t>Chi quản lý hành chính</w:t>
            </w:r>
          </w:p>
        </w:tc>
        <w:tc>
          <w:tcPr>
            <w:tcW w:w="1089" w:type="dxa"/>
            <w:hideMark/>
          </w:tcPr>
          <w:p w:rsidR="00FF2D46" w:rsidRPr="00FF2D46" w:rsidRDefault="00FF2D46" w:rsidP="00FF2D46">
            <w:pPr>
              <w:tabs>
                <w:tab w:val="center" w:pos="2127"/>
                <w:tab w:val="center" w:pos="7371"/>
              </w:tabs>
              <w:spacing w:before="120"/>
              <w:rPr>
                <w:i/>
                <w:iCs/>
              </w:rPr>
            </w:pPr>
            <w:r w:rsidRPr="00FF2D46">
              <w:rPr>
                <w:i/>
                <w:iCs/>
              </w:rPr>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a</w:t>
            </w:r>
          </w:p>
        </w:tc>
        <w:tc>
          <w:tcPr>
            <w:tcW w:w="3645" w:type="dxa"/>
            <w:hideMark/>
          </w:tcPr>
          <w:p w:rsidR="00FF2D46" w:rsidRPr="00FF2D46" w:rsidRDefault="00FF2D46" w:rsidP="00FF2D46">
            <w:pPr>
              <w:tabs>
                <w:tab w:val="center" w:pos="2127"/>
                <w:tab w:val="center" w:pos="7371"/>
              </w:tabs>
              <w:spacing w:before="120"/>
            </w:pPr>
            <w:r w:rsidRPr="00FF2D46">
              <w:t xml:space="preserve"> Kinh phí thực hiện chế độ tự chủ </w:t>
            </w:r>
          </w:p>
        </w:tc>
        <w:tc>
          <w:tcPr>
            <w:tcW w:w="1089" w:type="dxa"/>
            <w:hideMark/>
          </w:tcPr>
          <w:p w:rsidR="00FF2D46" w:rsidRPr="00FF2D46" w:rsidRDefault="00FF2D46" w:rsidP="00FF2D46">
            <w:pPr>
              <w:tabs>
                <w:tab w:val="center" w:pos="2127"/>
                <w:tab w:val="center" w:pos="7371"/>
              </w:tabs>
              <w:spacing w:before="120"/>
            </w:pPr>
            <w:r w:rsidRPr="00FF2D46">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b</w:t>
            </w:r>
          </w:p>
        </w:tc>
        <w:tc>
          <w:tcPr>
            <w:tcW w:w="3645" w:type="dxa"/>
            <w:hideMark/>
          </w:tcPr>
          <w:p w:rsidR="00FF2D46" w:rsidRPr="00FF2D46" w:rsidRDefault="00FF2D46" w:rsidP="00FF2D46">
            <w:pPr>
              <w:tabs>
                <w:tab w:val="center" w:pos="2127"/>
                <w:tab w:val="center" w:pos="7371"/>
              </w:tabs>
              <w:spacing w:before="120"/>
            </w:pPr>
            <w:r w:rsidRPr="00FF2D46">
              <w:t xml:space="preserve">Kinh phí không thực hiện chế độ tự chủ </w:t>
            </w:r>
          </w:p>
        </w:tc>
        <w:tc>
          <w:tcPr>
            <w:tcW w:w="1089" w:type="dxa"/>
            <w:hideMark/>
          </w:tcPr>
          <w:p w:rsidR="00FF2D46" w:rsidRPr="00FF2D46" w:rsidRDefault="00FF2D46" w:rsidP="00FF2D46">
            <w:pPr>
              <w:tabs>
                <w:tab w:val="center" w:pos="2127"/>
                <w:tab w:val="center" w:pos="7371"/>
              </w:tabs>
              <w:spacing w:before="120"/>
            </w:pPr>
            <w:r w:rsidRPr="00FF2D46">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III</w:t>
            </w:r>
          </w:p>
        </w:tc>
        <w:tc>
          <w:tcPr>
            <w:tcW w:w="3645" w:type="dxa"/>
            <w:hideMark/>
          </w:tcPr>
          <w:p w:rsidR="00FF2D46" w:rsidRPr="00FF2D46" w:rsidRDefault="00FF2D46" w:rsidP="00FF2D46">
            <w:pPr>
              <w:tabs>
                <w:tab w:val="center" w:pos="2127"/>
                <w:tab w:val="center" w:pos="7371"/>
              </w:tabs>
              <w:spacing w:before="120"/>
              <w:rPr>
                <w:bCs/>
              </w:rPr>
            </w:pPr>
            <w:r w:rsidRPr="00FF2D46">
              <w:rPr>
                <w:bCs/>
              </w:rPr>
              <w:t xml:space="preserve"> Số phí, lệ phí nộp ngân sách nhà nước</w:t>
            </w:r>
          </w:p>
        </w:tc>
        <w:tc>
          <w:tcPr>
            <w:tcW w:w="1089" w:type="dxa"/>
            <w:hideMark/>
          </w:tcPr>
          <w:p w:rsidR="00FF2D46" w:rsidRPr="00FF2D46" w:rsidRDefault="00FF2D46" w:rsidP="00FF2D46">
            <w:pPr>
              <w:tabs>
                <w:tab w:val="center" w:pos="2127"/>
                <w:tab w:val="center" w:pos="7371"/>
              </w:tabs>
              <w:spacing w:before="120"/>
            </w:pPr>
            <w:r w:rsidRPr="00FF2D46">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i/>
                <w:iCs/>
              </w:rPr>
            </w:pPr>
            <w:r w:rsidRPr="00FF2D46">
              <w:rPr>
                <w:bCs/>
                <w:i/>
                <w:iCs/>
              </w:rPr>
              <w:t>1</w:t>
            </w:r>
          </w:p>
        </w:tc>
        <w:tc>
          <w:tcPr>
            <w:tcW w:w="3645" w:type="dxa"/>
            <w:hideMark/>
          </w:tcPr>
          <w:p w:rsidR="00FF2D46" w:rsidRPr="00FF2D46" w:rsidRDefault="00FF2D46" w:rsidP="00FF2D46">
            <w:pPr>
              <w:tabs>
                <w:tab w:val="center" w:pos="2127"/>
                <w:tab w:val="center" w:pos="7371"/>
              </w:tabs>
              <w:spacing w:before="120"/>
              <w:rPr>
                <w:bCs/>
                <w:i/>
                <w:iCs/>
              </w:rPr>
            </w:pPr>
            <w:r w:rsidRPr="00FF2D46">
              <w:rPr>
                <w:bCs/>
                <w:i/>
                <w:iCs/>
              </w:rPr>
              <w:t>Lệ phí</w:t>
            </w:r>
          </w:p>
        </w:tc>
        <w:tc>
          <w:tcPr>
            <w:tcW w:w="1089" w:type="dxa"/>
            <w:noWrap/>
            <w:hideMark/>
          </w:tcPr>
          <w:p w:rsidR="00FF2D46" w:rsidRPr="00FF2D46" w:rsidRDefault="00FF2D46" w:rsidP="00FF2D46">
            <w:pPr>
              <w:tabs>
                <w:tab w:val="center" w:pos="2127"/>
                <w:tab w:val="center" w:pos="7371"/>
              </w:tabs>
              <w:spacing w:before="120"/>
            </w:pPr>
            <w:r w:rsidRPr="00FF2D46">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i/>
                <w:iCs/>
              </w:rPr>
            </w:pPr>
            <w:r w:rsidRPr="00FF2D46">
              <w:rPr>
                <w:bCs/>
                <w:i/>
                <w:iCs/>
              </w:rPr>
              <w:t>2</w:t>
            </w:r>
          </w:p>
        </w:tc>
        <w:tc>
          <w:tcPr>
            <w:tcW w:w="3645" w:type="dxa"/>
            <w:hideMark/>
          </w:tcPr>
          <w:p w:rsidR="00FF2D46" w:rsidRPr="00FF2D46" w:rsidRDefault="00FF2D46" w:rsidP="00FF2D46">
            <w:pPr>
              <w:tabs>
                <w:tab w:val="center" w:pos="2127"/>
                <w:tab w:val="center" w:pos="7371"/>
              </w:tabs>
              <w:spacing w:before="120"/>
            </w:pPr>
            <w:r w:rsidRPr="00FF2D46">
              <w:t>Phí</w:t>
            </w:r>
          </w:p>
        </w:tc>
        <w:tc>
          <w:tcPr>
            <w:tcW w:w="1089"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155" w:type="dxa"/>
            <w:noWrap/>
            <w:hideMark/>
          </w:tcPr>
          <w:p w:rsidR="00FF2D46" w:rsidRPr="00FF2D46" w:rsidRDefault="00FF2D46" w:rsidP="00FF2D46">
            <w:pPr>
              <w:tabs>
                <w:tab w:val="center" w:pos="2127"/>
                <w:tab w:val="center" w:pos="7371"/>
              </w:tabs>
              <w:spacing w:before="120"/>
            </w:pPr>
            <w:r w:rsidRPr="00FF2D46">
              <w:t> </w:t>
            </w:r>
          </w:p>
        </w:tc>
        <w:tc>
          <w:tcPr>
            <w:tcW w:w="1011" w:type="dxa"/>
            <w:noWrap/>
            <w:hideMark/>
          </w:tcPr>
          <w:p w:rsidR="00FF2D46" w:rsidRPr="00FF2D46" w:rsidRDefault="00FF2D46" w:rsidP="00FF2D46">
            <w:pPr>
              <w:tabs>
                <w:tab w:val="center" w:pos="2127"/>
                <w:tab w:val="center" w:pos="7371"/>
              </w:tabs>
              <w:spacing w:before="120"/>
            </w:pPr>
            <w:r w:rsidRPr="00FF2D46">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lastRenderedPageBreak/>
              <w:t>B</w:t>
            </w:r>
          </w:p>
        </w:tc>
        <w:tc>
          <w:tcPr>
            <w:tcW w:w="3645" w:type="dxa"/>
            <w:hideMark/>
          </w:tcPr>
          <w:p w:rsidR="00FF2D46" w:rsidRPr="00FF2D46" w:rsidRDefault="00FF2D46" w:rsidP="00FF2D46">
            <w:pPr>
              <w:tabs>
                <w:tab w:val="center" w:pos="2127"/>
                <w:tab w:val="center" w:pos="7371"/>
              </w:tabs>
              <w:spacing w:before="120"/>
              <w:rPr>
                <w:bCs/>
              </w:rPr>
            </w:pPr>
            <w:r w:rsidRPr="00FF2D46">
              <w:rPr>
                <w:bCs/>
              </w:rPr>
              <w:t>Quyết toán chi ngân sách nhà nước</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I</w:t>
            </w:r>
          </w:p>
        </w:tc>
        <w:tc>
          <w:tcPr>
            <w:tcW w:w="3645" w:type="dxa"/>
            <w:hideMark/>
          </w:tcPr>
          <w:p w:rsidR="00FF2D46" w:rsidRPr="00FF2D46" w:rsidRDefault="00FF2D46" w:rsidP="00FF2D46">
            <w:pPr>
              <w:tabs>
                <w:tab w:val="center" w:pos="2127"/>
                <w:tab w:val="center" w:pos="7371"/>
              </w:tabs>
              <w:spacing w:before="120"/>
              <w:rPr>
                <w:bCs/>
              </w:rPr>
            </w:pPr>
            <w:r w:rsidRPr="00FF2D46">
              <w:rPr>
                <w:bCs/>
              </w:rPr>
              <w:t>Nguồn ngân sách trong nước</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1</w:t>
            </w:r>
          </w:p>
        </w:tc>
        <w:tc>
          <w:tcPr>
            <w:tcW w:w="3645" w:type="dxa"/>
            <w:hideMark/>
          </w:tcPr>
          <w:p w:rsidR="00FF2D46" w:rsidRPr="00FF2D46" w:rsidRDefault="00FF2D46" w:rsidP="00FF2D46">
            <w:pPr>
              <w:tabs>
                <w:tab w:val="center" w:pos="2127"/>
                <w:tab w:val="center" w:pos="7371"/>
              </w:tabs>
              <w:spacing w:before="120"/>
              <w:rPr>
                <w:bCs/>
              </w:rPr>
            </w:pPr>
            <w:r w:rsidRPr="00FF2D46">
              <w:rPr>
                <w:bCs/>
              </w:rPr>
              <w:t>Chi quản lý hành chính</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1.1</w:t>
            </w:r>
          </w:p>
        </w:tc>
        <w:tc>
          <w:tcPr>
            <w:tcW w:w="3645" w:type="dxa"/>
            <w:hideMark/>
          </w:tcPr>
          <w:p w:rsidR="00FF2D46" w:rsidRPr="00FF2D46" w:rsidRDefault="00FF2D46" w:rsidP="00FF2D46">
            <w:pPr>
              <w:tabs>
                <w:tab w:val="center" w:pos="2127"/>
                <w:tab w:val="center" w:pos="7371"/>
              </w:tabs>
              <w:spacing w:before="120"/>
            </w:pPr>
            <w:r w:rsidRPr="00FF2D46">
              <w:t xml:space="preserve"> Kinh phí thực hiện chế độ tự chủ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1.2</w:t>
            </w:r>
          </w:p>
        </w:tc>
        <w:tc>
          <w:tcPr>
            <w:tcW w:w="3645" w:type="dxa"/>
            <w:hideMark/>
          </w:tcPr>
          <w:p w:rsidR="00FF2D46" w:rsidRPr="00FF2D46" w:rsidRDefault="00FF2D46" w:rsidP="00FF2D46">
            <w:pPr>
              <w:tabs>
                <w:tab w:val="center" w:pos="2127"/>
                <w:tab w:val="center" w:pos="7371"/>
              </w:tabs>
              <w:spacing w:before="120"/>
            </w:pPr>
            <w:r w:rsidRPr="00FF2D46">
              <w:t xml:space="preserve">Kinh phí không thực hiện chế độ tự chủ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2</w:t>
            </w:r>
          </w:p>
        </w:tc>
        <w:tc>
          <w:tcPr>
            <w:tcW w:w="3645" w:type="dxa"/>
            <w:hideMark/>
          </w:tcPr>
          <w:p w:rsidR="00FF2D46" w:rsidRPr="00FF2D46" w:rsidRDefault="00FF2D46" w:rsidP="00FF2D46">
            <w:pPr>
              <w:tabs>
                <w:tab w:val="center" w:pos="2127"/>
                <w:tab w:val="center" w:pos="7371"/>
              </w:tabs>
              <w:spacing w:before="120"/>
              <w:rPr>
                <w:bCs/>
              </w:rPr>
            </w:pPr>
            <w:r w:rsidRPr="00FF2D46">
              <w:rPr>
                <w:bCs/>
              </w:rPr>
              <w:t>Chi sự nghiệp khoa học và công nghệ</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2.1</w:t>
            </w:r>
          </w:p>
        </w:tc>
        <w:tc>
          <w:tcPr>
            <w:tcW w:w="3645" w:type="dxa"/>
            <w:hideMark/>
          </w:tcPr>
          <w:p w:rsidR="00FF2D46" w:rsidRPr="00FF2D46" w:rsidRDefault="00FF2D46" w:rsidP="00FF2D46">
            <w:pPr>
              <w:tabs>
                <w:tab w:val="center" w:pos="2127"/>
                <w:tab w:val="center" w:pos="7371"/>
              </w:tabs>
              <w:spacing w:before="120"/>
            </w:pPr>
            <w:r w:rsidRPr="00FF2D46">
              <w:t>Kinh phí thực hiện nhiệm vụ khoa học công nghệ</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3645" w:type="dxa"/>
            <w:hideMark/>
          </w:tcPr>
          <w:p w:rsidR="00FF2D46" w:rsidRPr="00FF2D46" w:rsidRDefault="00FF2D46" w:rsidP="00FF2D46">
            <w:pPr>
              <w:tabs>
                <w:tab w:val="center" w:pos="2127"/>
                <w:tab w:val="center" w:pos="7371"/>
              </w:tabs>
              <w:spacing w:before="120"/>
              <w:rPr>
                <w:i/>
                <w:iCs/>
              </w:rPr>
            </w:pPr>
            <w:r w:rsidRPr="00FF2D46">
              <w:rPr>
                <w:i/>
                <w:iCs/>
              </w:rPr>
              <w:t>- Nhiệm vụ khoa học công nghệ cấp quốc gia</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3645" w:type="dxa"/>
            <w:hideMark/>
          </w:tcPr>
          <w:p w:rsidR="00FF2D46" w:rsidRPr="00FF2D46" w:rsidRDefault="00FF2D46" w:rsidP="00FF2D46">
            <w:pPr>
              <w:tabs>
                <w:tab w:val="center" w:pos="2127"/>
                <w:tab w:val="center" w:pos="7371"/>
              </w:tabs>
              <w:spacing w:before="120"/>
              <w:rPr>
                <w:i/>
                <w:iCs/>
              </w:rPr>
            </w:pPr>
            <w:r w:rsidRPr="00FF2D46">
              <w:rPr>
                <w:i/>
                <w:iCs/>
              </w:rPr>
              <w:t>- Nhiệm vụ khoa học công nghệ cấp Bộ</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3645" w:type="dxa"/>
            <w:hideMark/>
          </w:tcPr>
          <w:p w:rsidR="00FF2D46" w:rsidRPr="00FF2D46" w:rsidRDefault="00FF2D46" w:rsidP="00FF2D46">
            <w:pPr>
              <w:tabs>
                <w:tab w:val="center" w:pos="2127"/>
                <w:tab w:val="center" w:pos="7371"/>
              </w:tabs>
              <w:spacing w:before="120"/>
              <w:rPr>
                <w:i/>
                <w:iCs/>
              </w:rPr>
            </w:pPr>
            <w:r w:rsidRPr="00FF2D46">
              <w:rPr>
                <w:i/>
                <w:iCs/>
              </w:rPr>
              <w:t>- Nhiệm vụ khoa học công nghệ cấp cơ sở</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2.2</w:t>
            </w:r>
          </w:p>
        </w:tc>
        <w:tc>
          <w:tcPr>
            <w:tcW w:w="3645" w:type="dxa"/>
            <w:hideMark/>
          </w:tcPr>
          <w:p w:rsidR="00FF2D46" w:rsidRPr="00FF2D46" w:rsidRDefault="00FF2D46" w:rsidP="00FF2D46">
            <w:pPr>
              <w:tabs>
                <w:tab w:val="center" w:pos="2127"/>
                <w:tab w:val="center" w:pos="7371"/>
              </w:tabs>
              <w:spacing w:before="120"/>
            </w:pPr>
            <w:r w:rsidRPr="00FF2D46">
              <w:t xml:space="preserve"> Kinh phí nhiệm vụ thường xuyên theo chức năng</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2.3</w:t>
            </w:r>
          </w:p>
        </w:tc>
        <w:tc>
          <w:tcPr>
            <w:tcW w:w="3645" w:type="dxa"/>
            <w:hideMark/>
          </w:tcPr>
          <w:p w:rsidR="00FF2D46" w:rsidRPr="00FF2D46" w:rsidRDefault="00FF2D46" w:rsidP="00FF2D46">
            <w:pPr>
              <w:tabs>
                <w:tab w:val="center" w:pos="2127"/>
                <w:tab w:val="center" w:pos="7371"/>
              </w:tabs>
              <w:spacing w:before="120"/>
            </w:pPr>
            <w:r w:rsidRPr="00FF2D46">
              <w:t xml:space="preserve">Kinh phí nhiệm vụ không thường xuyên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3</w:t>
            </w:r>
          </w:p>
        </w:tc>
        <w:tc>
          <w:tcPr>
            <w:tcW w:w="3645" w:type="dxa"/>
            <w:hideMark/>
          </w:tcPr>
          <w:p w:rsidR="00FF2D46" w:rsidRPr="00FF2D46" w:rsidRDefault="00FF2D46" w:rsidP="00FF2D46">
            <w:pPr>
              <w:tabs>
                <w:tab w:val="center" w:pos="2127"/>
                <w:tab w:val="center" w:pos="7371"/>
              </w:tabs>
              <w:spacing w:before="120"/>
              <w:rPr>
                <w:bCs/>
              </w:rPr>
            </w:pPr>
            <w:r w:rsidRPr="00FF2D46">
              <w:rPr>
                <w:bCs/>
              </w:rPr>
              <w:t>Chi sự nghiệp giáo dục, đào tạo và dạy nghề</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3.1</w:t>
            </w:r>
          </w:p>
        </w:tc>
        <w:tc>
          <w:tcPr>
            <w:tcW w:w="3645" w:type="dxa"/>
            <w:hideMark/>
          </w:tcPr>
          <w:p w:rsidR="00FF2D46" w:rsidRPr="00FF2D46" w:rsidRDefault="00FF2D46" w:rsidP="00FF2D46">
            <w:pPr>
              <w:tabs>
                <w:tab w:val="center" w:pos="2127"/>
                <w:tab w:val="center" w:pos="7371"/>
              </w:tabs>
              <w:spacing w:before="120"/>
            </w:pPr>
            <w:r w:rsidRPr="00FF2D46">
              <w:t xml:space="preserve"> Kinh phí nhiệm vụ thường xuyên</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3.2</w:t>
            </w:r>
          </w:p>
        </w:tc>
        <w:tc>
          <w:tcPr>
            <w:tcW w:w="3645" w:type="dxa"/>
            <w:hideMark/>
          </w:tcPr>
          <w:p w:rsidR="00FF2D46" w:rsidRPr="00FF2D46" w:rsidRDefault="00FF2D46" w:rsidP="00FF2D46">
            <w:pPr>
              <w:tabs>
                <w:tab w:val="center" w:pos="2127"/>
                <w:tab w:val="center" w:pos="7371"/>
              </w:tabs>
              <w:spacing w:before="120"/>
            </w:pPr>
            <w:r w:rsidRPr="00FF2D46">
              <w:t xml:space="preserve">Kinh phí nhiệm vụ không thường xuyên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4</w:t>
            </w:r>
          </w:p>
        </w:tc>
        <w:tc>
          <w:tcPr>
            <w:tcW w:w="3645" w:type="dxa"/>
            <w:hideMark/>
          </w:tcPr>
          <w:p w:rsidR="00FF2D46" w:rsidRPr="00FF2D46" w:rsidRDefault="00FF2D46" w:rsidP="00FF2D46">
            <w:pPr>
              <w:tabs>
                <w:tab w:val="center" w:pos="2127"/>
                <w:tab w:val="center" w:pos="7371"/>
              </w:tabs>
              <w:spacing w:before="120"/>
              <w:rPr>
                <w:bCs/>
              </w:rPr>
            </w:pPr>
            <w:r w:rsidRPr="00FF2D46">
              <w:rPr>
                <w:bCs/>
              </w:rPr>
              <w:t xml:space="preserve">Chi sự nghiệp y tế, dân số và gia đình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4.1</w:t>
            </w:r>
          </w:p>
        </w:tc>
        <w:tc>
          <w:tcPr>
            <w:tcW w:w="3645" w:type="dxa"/>
            <w:hideMark/>
          </w:tcPr>
          <w:p w:rsidR="00FF2D46" w:rsidRPr="00FF2D46" w:rsidRDefault="00FF2D46" w:rsidP="00FF2D46">
            <w:pPr>
              <w:tabs>
                <w:tab w:val="center" w:pos="2127"/>
                <w:tab w:val="center" w:pos="7371"/>
              </w:tabs>
              <w:spacing w:before="120"/>
            </w:pPr>
            <w:r w:rsidRPr="00FF2D46">
              <w:t xml:space="preserve"> Kinh phí nhiệm vụ thường xuyên</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4.2</w:t>
            </w:r>
          </w:p>
        </w:tc>
        <w:tc>
          <w:tcPr>
            <w:tcW w:w="3645" w:type="dxa"/>
            <w:hideMark/>
          </w:tcPr>
          <w:p w:rsidR="00FF2D46" w:rsidRPr="00FF2D46" w:rsidRDefault="00FF2D46" w:rsidP="00FF2D46">
            <w:pPr>
              <w:tabs>
                <w:tab w:val="center" w:pos="2127"/>
                <w:tab w:val="center" w:pos="7371"/>
              </w:tabs>
              <w:spacing w:before="120"/>
            </w:pPr>
            <w:r w:rsidRPr="00FF2D46">
              <w:t xml:space="preserve">Kinh phí nhiệm vụ không thường xuyên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rPr>
                <w:bCs/>
              </w:rPr>
            </w:pPr>
            <w:r w:rsidRPr="00FF2D46">
              <w:rPr>
                <w:bCs/>
              </w:rPr>
              <w:t>5</w:t>
            </w:r>
          </w:p>
        </w:tc>
        <w:tc>
          <w:tcPr>
            <w:tcW w:w="3645" w:type="dxa"/>
            <w:hideMark/>
          </w:tcPr>
          <w:p w:rsidR="00FF2D46" w:rsidRPr="00FF2D46" w:rsidRDefault="00FF2D46" w:rsidP="00FF2D46">
            <w:pPr>
              <w:tabs>
                <w:tab w:val="center" w:pos="2127"/>
                <w:tab w:val="center" w:pos="7371"/>
              </w:tabs>
              <w:spacing w:before="120"/>
              <w:rPr>
                <w:bCs/>
              </w:rPr>
            </w:pPr>
            <w:r w:rsidRPr="00FF2D46">
              <w:rPr>
                <w:bCs/>
              </w:rPr>
              <w:t xml:space="preserve">Chi bảo đảm xã hội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5.1</w:t>
            </w:r>
          </w:p>
        </w:tc>
        <w:tc>
          <w:tcPr>
            <w:tcW w:w="3645" w:type="dxa"/>
            <w:hideMark/>
          </w:tcPr>
          <w:p w:rsidR="00FF2D46" w:rsidRPr="00FF2D46" w:rsidRDefault="00FF2D46" w:rsidP="00FF2D46">
            <w:pPr>
              <w:tabs>
                <w:tab w:val="center" w:pos="2127"/>
                <w:tab w:val="center" w:pos="7371"/>
              </w:tabs>
              <w:spacing w:before="120"/>
            </w:pPr>
            <w:r w:rsidRPr="00FF2D46">
              <w:t xml:space="preserve"> Kinh phí nhiệm vụ thường xuyên</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r w:rsidR="00FF2D46" w:rsidRPr="00FF2D46" w:rsidTr="00FF2D46">
        <w:trPr>
          <w:trHeight w:val="315"/>
        </w:trPr>
        <w:tc>
          <w:tcPr>
            <w:tcW w:w="851" w:type="dxa"/>
            <w:noWrap/>
            <w:hideMark/>
          </w:tcPr>
          <w:p w:rsidR="00FF2D46" w:rsidRPr="00FF2D46" w:rsidRDefault="00FF2D46" w:rsidP="00FF2D46">
            <w:pPr>
              <w:tabs>
                <w:tab w:val="center" w:pos="2127"/>
                <w:tab w:val="center" w:pos="7371"/>
              </w:tabs>
              <w:spacing w:before="120"/>
            </w:pPr>
            <w:r w:rsidRPr="00FF2D46">
              <w:t>5.2</w:t>
            </w:r>
          </w:p>
        </w:tc>
        <w:tc>
          <w:tcPr>
            <w:tcW w:w="3645" w:type="dxa"/>
            <w:hideMark/>
          </w:tcPr>
          <w:p w:rsidR="00FF2D46" w:rsidRPr="00FF2D46" w:rsidRDefault="00FF2D46" w:rsidP="00FF2D46">
            <w:pPr>
              <w:tabs>
                <w:tab w:val="center" w:pos="2127"/>
                <w:tab w:val="center" w:pos="7371"/>
              </w:tabs>
              <w:spacing w:before="120"/>
            </w:pPr>
            <w:r w:rsidRPr="00FF2D46">
              <w:t xml:space="preserve">Kinh phí nhiệm vụ không thường xuyên </w:t>
            </w:r>
          </w:p>
        </w:tc>
        <w:tc>
          <w:tcPr>
            <w:tcW w:w="1089" w:type="dxa"/>
            <w:noWrap/>
            <w:hideMark/>
          </w:tcPr>
          <w:p w:rsidR="00FF2D46" w:rsidRPr="00FF2D46" w:rsidRDefault="00FF2D46" w:rsidP="00FF2D46">
            <w:pPr>
              <w:tabs>
                <w:tab w:val="center" w:pos="2127"/>
                <w:tab w:val="center" w:pos="7371"/>
              </w:tabs>
              <w:spacing w:before="120"/>
              <w:rPr>
                <w:bCs/>
              </w:rPr>
            </w:pPr>
            <w:r w:rsidRPr="00FF2D46">
              <w:rPr>
                <w:bCs/>
              </w:rPr>
              <w:t> </w:t>
            </w:r>
          </w:p>
        </w:tc>
        <w:tc>
          <w:tcPr>
            <w:tcW w:w="1155"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011" w:type="dxa"/>
            <w:noWrap/>
            <w:hideMark/>
          </w:tcPr>
          <w:p w:rsidR="00FF2D46" w:rsidRPr="00FF2D46" w:rsidRDefault="00FF2D46" w:rsidP="00FF2D46">
            <w:pPr>
              <w:tabs>
                <w:tab w:val="center" w:pos="2127"/>
                <w:tab w:val="center" w:pos="7371"/>
              </w:tabs>
              <w:spacing w:before="120"/>
              <w:rPr>
                <w:i/>
                <w:iCs/>
              </w:rPr>
            </w:pPr>
            <w:r w:rsidRPr="00FF2D46">
              <w:rPr>
                <w:i/>
                <w:iCs/>
              </w:rPr>
              <w:t> </w:t>
            </w:r>
          </w:p>
        </w:tc>
        <w:tc>
          <w:tcPr>
            <w:tcW w:w="1456" w:type="dxa"/>
            <w:noWrap/>
            <w:hideMark/>
          </w:tcPr>
          <w:p w:rsidR="00FF2D46" w:rsidRPr="00FF2D46" w:rsidRDefault="00FF2D46" w:rsidP="00FF2D46">
            <w:pPr>
              <w:tabs>
                <w:tab w:val="center" w:pos="2127"/>
                <w:tab w:val="center" w:pos="7371"/>
              </w:tabs>
              <w:spacing w:before="120"/>
            </w:pPr>
            <w:r w:rsidRPr="00FF2D46">
              <w:t> </w:t>
            </w:r>
          </w:p>
        </w:tc>
      </w:tr>
    </w:tbl>
    <w:p w:rsidR="008726F5" w:rsidRPr="00E13718" w:rsidRDefault="008726F5" w:rsidP="00E145A8">
      <w:pPr>
        <w:tabs>
          <w:tab w:val="center" w:pos="2127"/>
          <w:tab w:val="center" w:pos="7371"/>
        </w:tabs>
        <w:spacing w:before="120"/>
        <w:rPr>
          <w:b/>
        </w:rPr>
      </w:pPr>
    </w:p>
    <w:sectPr w:rsidR="008726F5" w:rsidRPr="00E13718" w:rsidSect="00701B23">
      <w:footerReference w:type="default" r:id="rId15"/>
      <w:pgSz w:w="11907" w:h="16840" w:code="9"/>
      <w:pgMar w:top="993" w:right="1247" w:bottom="709"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2B" w:rsidRDefault="00CE2A2B" w:rsidP="00475D11">
      <w:pPr>
        <w:spacing w:after="0" w:line="240" w:lineRule="auto"/>
      </w:pPr>
      <w:r>
        <w:separator/>
      </w:r>
    </w:p>
  </w:endnote>
  <w:endnote w:type="continuationSeparator" w:id="0">
    <w:p w:rsidR="00CE2A2B" w:rsidRDefault="00CE2A2B"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92" w:rsidRDefault="00A969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27890"/>
      <w:docPartObj>
        <w:docPartGallery w:val="Page Numbers (Bottom of Page)"/>
        <w:docPartUnique/>
      </w:docPartObj>
    </w:sdtPr>
    <w:sdtEndPr>
      <w:rPr>
        <w:noProof/>
      </w:rPr>
    </w:sdtEndPr>
    <w:sdtContent>
      <w:p w:rsidR="00A96992" w:rsidRDefault="00190C30">
        <w:pPr>
          <w:pStyle w:val="Footer"/>
          <w:jc w:val="center"/>
        </w:pPr>
        <w:r>
          <w:fldChar w:fldCharType="begin"/>
        </w:r>
        <w:r w:rsidR="00A96992">
          <w:instrText xml:space="preserve"> PAGE   \* MERGEFORMAT </w:instrText>
        </w:r>
        <w:r>
          <w:fldChar w:fldCharType="separate"/>
        </w:r>
        <w:r w:rsidR="0080278D">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2B" w:rsidRDefault="00CE2A2B" w:rsidP="00475D11">
      <w:pPr>
        <w:spacing w:after="0" w:line="240" w:lineRule="auto"/>
      </w:pPr>
      <w:r>
        <w:separator/>
      </w:r>
    </w:p>
  </w:footnote>
  <w:footnote w:type="continuationSeparator" w:id="0">
    <w:p w:rsidR="00CE2A2B" w:rsidRDefault="00CE2A2B"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3"/>
  </w:num>
  <w:num w:numId="5">
    <w:abstractNumId w:val="8"/>
  </w:num>
  <w:num w:numId="6">
    <w:abstractNumId w:val="6"/>
  </w:num>
  <w:num w:numId="7">
    <w:abstractNumId w:val="0"/>
  </w:num>
  <w:num w:numId="8">
    <w:abstractNumId w:val="11"/>
  </w:num>
  <w:num w:numId="9">
    <w:abstractNumId w:val="10"/>
  </w:num>
  <w:num w:numId="10">
    <w:abstractNumId w:val="4"/>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EE"/>
    <w:rsid w:val="00014288"/>
    <w:rsid w:val="000639DC"/>
    <w:rsid w:val="00080A29"/>
    <w:rsid w:val="000A4378"/>
    <w:rsid w:val="000B0CCE"/>
    <w:rsid w:val="000C1EC7"/>
    <w:rsid w:val="000E4D74"/>
    <w:rsid w:val="000E5923"/>
    <w:rsid w:val="00115019"/>
    <w:rsid w:val="001529B3"/>
    <w:rsid w:val="00165EFD"/>
    <w:rsid w:val="00190C30"/>
    <w:rsid w:val="00191E9F"/>
    <w:rsid w:val="00192B62"/>
    <w:rsid w:val="001958A1"/>
    <w:rsid w:val="001A6E24"/>
    <w:rsid w:val="001C1D46"/>
    <w:rsid w:val="001D2AB0"/>
    <w:rsid w:val="001E4CF0"/>
    <w:rsid w:val="001F1803"/>
    <w:rsid w:val="001F5DF8"/>
    <w:rsid w:val="00215B46"/>
    <w:rsid w:val="00243AF1"/>
    <w:rsid w:val="00245EFC"/>
    <w:rsid w:val="0025365C"/>
    <w:rsid w:val="00257649"/>
    <w:rsid w:val="002653C6"/>
    <w:rsid w:val="002669A9"/>
    <w:rsid w:val="002814D8"/>
    <w:rsid w:val="00285917"/>
    <w:rsid w:val="002962A9"/>
    <w:rsid w:val="002A2BDA"/>
    <w:rsid w:val="002A3477"/>
    <w:rsid w:val="002D2880"/>
    <w:rsid w:val="002E1B28"/>
    <w:rsid w:val="002F093F"/>
    <w:rsid w:val="002F4104"/>
    <w:rsid w:val="00324936"/>
    <w:rsid w:val="003256F2"/>
    <w:rsid w:val="00353DBC"/>
    <w:rsid w:val="00367E02"/>
    <w:rsid w:val="00381CD5"/>
    <w:rsid w:val="0038250D"/>
    <w:rsid w:val="00382C60"/>
    <w:rsid w:val="00386E20"/>
    <w:rsid w:val="003871C9"/>
    <w:rsid w:val="0038733E"/>
    <w:rsid w:val="0039299C"/>
    <w:rsid w:val="00392FA5"/>
    <w:rsid w:val="003A05F8"/>
    <w:rsid w:val="003A7853"/>
    <w:rsid w:val="003C406F"/>
    <w:rsid w:val="003C7595"/>
    <w:rsid w:val="003D2371"/>
    <w:rsid w:val="003D4631"/>
    <w:rsid w:val="003E149A"/>
    <w:rsid w:val="003F58F2"/>
    <w:rsid w:val="004150B4"/>
    <w:rsid w:val="00424546"/>
    <w:rsid w:val="00426533"/>
    <w:rsid w:val="004579C5"/>
    <w:rsid w:val="00464F65"/>
    <w:rsid w:val="004651FC"/>
    <w:rsid w:val="004759DD"/>
    <w:rsid w:val="00475D11"/>
    <w:rsid w:val="0049111B"/>
    <w:rsid w:val="00493000"/>
    <w:rsid w:val="004947EB"/>
    <w:rsid w:val="00497E7E"/>
    <w:rsid w:val="004C388A"/>
    <w:rsid w:val="004C3CAE"/>
    <w:rsid w:val="004E659C"/>
    <w:rsid w:val="005048C4"/>
    <w:rsid w:val="00512FCF"/>
    <w:rsid w:val="005211B4"/>
    <w:rsid w:val="00525309"/>
    <w:rsid w:val="00525780"/>
    <w:rsid w:val="00534D8A"/>
    <w:rsid w:val="00535545"/>
    <w:rsid w:val="00546D50"/>
    <w:rsid w:val="005508DA"/>
    <w:rsid w:val="005531F5"/>
    <w:rsid w:val="00565672"/>
    <w:rsid w:val="00580BCF"/>
    <w:rsid w:val="005A5AAF"/>
    <w:rsid w:val="005B032F"/>
    <w:rsid w:val="005D2F68"/>
    <w:rsid w:val="005F62A3"/>
    <w:rsid w:val="006121B1"/>
    <w:rsid w:val="00623F3F"/>
    <w:rsid w:val="00627728"/>
    <w:rsid w:val="006376AA"/>
    <w:rsid w:val="00641695"/>
    <w:rsid w:val="00644F6A"/>
    <w:rsid w:val="00660E4B"/>
    <w:rsid w:val="00684D36"/>
    <w:rsid w:val="00690F02"/>
    <w:rsid w:val="006C6D98"/>
    <w:rsid w:val="006F1EC7"/>
    <w:rsid w:val="006F3D4F"/>
    <w:rsid w:val="00701B23"/>
    <w:rsid w:val="007056A2"/>
    <w:rsid w:val="00721205"/>
    <w:rsid w:val="00736B76"/>
    <w:rsid w:val="007426D9"/>
    <w:rsid w:val="00743925"/>
    <w:rsid w:val="00776FC6"/>
    <w:rsid w:val="007823EE"/>
    <w:rsid w:val="0079758B"/>
    <w:rsid w:val="007A6102"/>
    <w:rsid w:val="007B012F"/>
    <w:rsid w:val="007B78F9"/>
    <w:rsid w:val="007C335A"/>
    <w:rsid w:val="007C5576"/>
    <w:rsid w:val="007E7E6F"/>
    <w:rsid w:val="0080278D"/>
    <w:rsid w:val="00803EA0"/>
    <w:rsid w:val="0081228A"/>
    <w:rsid w:val="0081260C"/>
    <w:rsid w:val="008159DA"/>
    <w:rsid w:val="00821525"/>
    <w:rsid w:val="00845596"/>
    <w:rsid w:val="0086309B"/>
    <w:rsid w:val="00863C41"/>
    <w:rsid w:val="00871E7F"/>
    <w:rsid w:val="008726F5"/>
    <w:rsid w:val="008802DD"/>
    <w:rsid w:val="00883881"/>
    <w:rsid w:val="008977BC"/>
    <w:rsid w:val="008B5EAB"/>
    <w:rsid w:val="008B7611"/>
    <w:rsid w:val="008C73A7"/>
    <w:rsid w:val="008D1441"/>
    <w:rsid w:val="008D297D"/>
    <w:rsid w:val="00942A74"/>
    <w:rsid w:val="00955560"/>
    <w:rsid w:val="00956B63"/>
    <w:rsid w:val="009572EC"/>
    <w:rsid w:val="00964EBE"/>
    <w:rsid w:val="009679BE"/>
    <w:rsid w:val="009803FF"/>
    <w:rsid w:val="00996DD5"/>
    <w:rsid w:val="009A5323"/>
    <w:rsid w:val="009B2FC5"/>
    <w:rsid w:val="009C3105"/>
    <w:rsid w:val="009D7BFD"/>
    <w:rsid w:val="009E2894"/>
    <w:rsid w:val="009E4006"/>
    <w:rsid w:val="009E695E"/>
    <w:rsid w:val="009E75FF"/>
    <w:rsid w:val="00A12973"/>
    <w:rsid w:val="00A16B8B"/>
    <w:rsid w:val="00A20FE2"/>
    <w:rsid w:val="00A25619"/>
    <w:rsid w:val="00A27971"/>
    <w:rsid w:val="00A33B29"/>
    <w:rsid w:val="00A446BC"/>
    <w:rsid w:val="00A46F82"/>
    <w:rsid w:val="00A839A7"/>
    <w:rsid w:val="00A96992"/>
    <w:rsid w:val="00AA12E0"/>
    <w:rsid w:val="00AB15DC"/>
    <w:rsid w:val="00AD0865"/>
    <w:rsid w:val="00AD6CBB"/>
    <w:rsid w:val="00AE153B"/>
    <w:rsid w:val="00B1275D"/>
    <w:rsid w:val="00B13F09"/>
    <w:rsid w:val="00B23B53"/>
    <w:rsid w:val="00B23D5D"/>
    <w:rsid w:val="00B25D83"/>
    <w:rsid w:val="00B2620A"/>
    <w:rsid w:val="00B3284C"/>
    <w:rsid w:val="00B66CB4"/>
    <w:rsid w:val="00B8478A"/>
    <w:rsid w:val="00B9367A"/>
    <w:rsid w:val="00BB01FA"/>
    <w:rsid w:val="00BC2AF2"/>
    <w:rsid w:val="00BD6364"/>
    <w:rsid w:val="00BF0FA9"/>
    <w:rsid w:val="00BF3815"/>
    <w:rsid w:val="00BF7087"/>
    <w:rsid w:val="00BF7753"/>
    <w:rsid w:val="00BF77B0"/>
    <w:rsid w:val="00C050DD"/>
    <w:rsid w:val="00C255DB"/>
    <w:rsid w:val="00C574BD"/>
    <w:rsid w:val="00C65152"/>
    <w:rsid w:val="00CB2570"/>
    <w:rsid w:val="00CB784F"/>
    <w:rsid w:val="00CC09F2"/>
    <w:rsid w:val="00CC2A95"/>
    <w:rsid w:val="00CC4C97"/>
    <w:rsid w:val="00CD494D"/>
    <w:rsid w:val="00CE2A2B"/>
    <w:rsid w:val="00CE4D79"/>
    <w:rsid w:val="00CF490A"/>
    <w:rsid w:val="00D0004C"/>
    <w:rsid w:val="00D038D5"/>
    <w:rsid w:val="00D229F8"/>
    <w:rsid w:val="00D3269B"/>
    <w:rsid w:val="00D42FBF"/>
    <w:rsid w:val="00D44943"/>
    <w:rsid w:val="00D65B0C"/>
    <w:rsid w:val="00D66231"/>
    <w:rsid w:val="00D670DD"/>
    <w:rsid w:val="00D7100C"/>
    <w:rsid w:val="00D8527F"/>
    <w:rsid w:val="00D905CC"/>
    <w:rsid w:val="00D93641"/>
    <w:rsid w:val="00DA104E"/>
    <w:rsid w:val="00DA2548"/>
    <w:rsid w:val="00DA3461"/>
    <w:rsid w:val="00DA5622"/>
    <w:rsid w:val="00DC345F"/>
    <w:rsid w:val="00DD1749"/>
    <w:rsid w:val="00DD5FEA"/>
    <w:rsid w:val="00DE6D58"/>
    <w:rsid w:val="00E0267A"/>
    <w:rsid w:val="00E05C60"/>
    <w:rsid w:val="00E062A0"/>
    <w:rsid w:val="00E13718"/>
    <w:rsid w:val="00E141BD"/>
    <w:rsid w:val="00E145A8"/>
    <w:rsid w:val="00E27AF7"/>
    <w:rsid w:val="00E41C6F"/>
    <w:rsid w:val="00E80EC0"/>
    <w:rsid w:val="00E84EAC"/>
    <w:rsid w:val="00E9209E"/>
    <w:rsid w:val="00E954D7"/>
    <w:rsid w:val="00EA298A"/>
    <w:rsid w:val="00EB154C"/>
    <w:rsid w:val="00EC671C"/>
    <w:rsid w:val="00EF4641"/>
    <w:rsid w:val="00F0059C"/>
    <w:rsid w:val="00F01DB8"/>
    <w:rsid w:val="00F357D9"/>
    <w:rsid w:val="00F42BF4"/>
    <w:rsid w:val="00F42CA2"/>
    <w:rsid w:val="00F45F24"/>
    <w:rsid w:val="00F544D3"/>
    <w:rsid w:val="00F64DAC"/>
    <w:rsid w:val="00F65405"/>
    <w:rsid w:val="00F6794A"/>
    <w:rsid w:val="00F904B1"/>
    <w:rsid w:val="00F92007"/>
    <w:rsid w:val="00F92BC4"/>
    <w:rsid w:val="00F959E5"/>
    <w:rsid w:val="00FC14F6"/>
    <w:rsid w:val="00FD1317"/>
    <w:rsid w:val="00FD5C27"/>
    <w:rsid w:val="00FE559C"/>
    <w:rsid w:val="00FF2D46"/>
    <w:rsid w:val="00FF3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EA3B-837C-4471-978E-7F0346D6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1">
    <w:name w:val="heading 1"/>
    <w:basedOn w:val="Normal"/>
    <w:next w:val="Normal"/>
    <w:link w:val="Heading1Char"/>
    <w:uiPriority w:val="99"/>
    <w:qFormat/>
    <w:rsid w:val="001958A1"/>
    <w:pPr>
      <w:keepNext/>
      <w:spacing w:after="0" w:line="240" w:lineRule="auto"/>
      <w:jc w:val="center"/>
      <w:outlineLvl w:val="0"/>
    </w:pPr>
    <w:rPr>
      <w:rFonts w:ascii=".VnTime" w:eastAsia="Times New Roman" w:hAnsi=".VnTime" w:cs="Times New Roman"/>
      <w:b/>
      <w:i/>
      <w:szCs w:val="20"/>
    </w:rPr>
  </w:style>
  <w:style w:type="paragraph" w:styleId="Heading3">
    <w:name w:val="heading 3"/>
    <w:basedOn w:val="Normal"/>
    <w:next w:val="Normal"/>
    <w:link w:val="Heading3Char"/>
    <w:qFormat/>
    <w:rsid w:val="003871C9"/>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3871C9"/>
    <w:pPr>
      <w:keepNext/>
      <w:spacing w:before="240" w:after="240" w:line="240" w:lineRule="auto"/>
      <w:jc w:val="center"/>
      <w:outlineLvl w:val="3"/>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character" w:customStyle="1" w:styleId="Heading3Char">
    <w:name w:val="Heading 3 Char"/>
    <w:basedOn w:val="DefaultParagraphFont"/>
    <w:link w:val="Heading3"/>
    <w:rsid w:val="003871C9"/>
    <w:rPr>
      <w:rFonts w:ascii=".VnTime" w:eastAsia="Times New Roman" w:hAnsi=".VnTime" w:cs="Times New Roman"/>
      <w:b/>
      <w:sz w:val="32"/>
      <w:szCs w:val="20"/>
    </w:rPr>
  </w:style>
  <w:style w:type="character" w:customStyle="1" w:styleId="Heading4Char">
    <w:name w:val="Heading 4 Char"/>
    <w:basedOn w:val="DefaultParagraphFont"/>
    <w:link w:val="Heading4"/>
    <w:rsid w:val="003871C9"/>
    <w:rPr>
      <w:rFonts w:ascii=".VnTime" w:eastAsia="Times New Roman" w:hAnsi=".VnTime" w:cs="Times New Roman"/>
      <w:b/>
      <w:szCs w:val="20"/>
    </w:rPr>
  </w:style>
  <w:style w:type="character" w:customStyle="1" w:styleId="Heading1Char">
    <w:name w:val="Heading 1 Char"/>
    <w:basedOn w:val="DefaultParagraphFont"/>
    <w:link w:val="Heading1"/>
    <w:uiPriority w:val="99"/>
    <w:rsid w:val="001958A1"/>
    <w:rPr>
      <w:rFonts w:ascii=".VnTime" w:eastAsia="Times New Roman" w:hAnsi=".VnTime" w:cs="Times New Roman"/>
      <w:b/>
      <w:i/>
      <w:szCs w:val="20"/>
    </w:rPr>
  </w:style>
  <w:style w:type="paragraph" w:styleId="BodyText3">
    <w:name w:val="Body Text 3"/>
    <w:basedOn w:val="Normal"/>
    <w:link w:val="BodyText3Char"/>
    <w:uiPriority w:val="99"/>
    <w:unhideWhenUsed/>
    <w:rsid w:val="00CB784F"/>
    <w:pPr>
      <w:spacing w:line="276" w:lineRule="auto"/>
      <w:jc w:val="left"/>
    </w:pPr>
    <w:rPr>
      <w:rFonts w:eastAsia="Arial" w:cs="Times New Roman"/>
      <w:sz w:val="16"/>
      <w:szCs w:val="16"/>
      <w:lang w:val="vi-VN"/>
    </w:rPr>
  </w:style>
  <w:style w:type="character" w:customStyle="1" w:styleId="BodyText3Char">
    <w:name w:val="Body Text 3 Char"/>
    <w:basedOn w:val="DefaultParagraphFont"/>
    <w:link w:val="BodyText3"/>
    <w:uiPriority w:val="99"/>
    <w:rsid w:val="00CB784F"/>
    <w:rPr>
      <w:rFonts w:eastAsia="Arial" w:cs="Times New Roman"/>
      <w:sz w:val="16"/>
      <w:szCs w:val="16"/>
      <w:lang w:val="vi-VN"/>
    </w:rPr>
  </w:style>
  <w:style w:type="paragraph" w:styleId="FootnoteText">
    <w:name w:val="footnote text"/>
    <w:basedOn w:val="Normal"/>
    <w:link w:val="FootnoteTextChar"/>
    <w:uiPriority w:val="99"/>
    <w:semiHidden/>
    <w:unhideWhenUsed/>
    <w:rsid w:val="00A96992"/>
    <w:pPr>
      <w:spacing w:before="100" w:beforeAutospacing="1" w:after="100" w:afterAutospacing="1" w:line="240" w:lineRule="auto"/>
      <w:jc w:val="left"/>
    </w:pPr>
    <w:rPr>
      <w:rFonts w:eastAsia="Times New Roman" w:cs="Times New Roman"/>
      <w:sz w:val="24"/>
      <w:szCs w:val="24"/>
    </w:rPr>
  </w:style>
  <w:style w:type="character" w:customStyle="1" w:styleId="FootnoteTextChar">
    <w:name w:val="Footnote Text Char"/>
    <w:basedOn w:val="DefaultParagraphFont"/>
    <w:link w:val="FootnoteText"/>
    <w:uiPriority w:val="99"/>
    <w:semiHidden/>
    <w:rsid w:val="00A96992"/>
    <w:rPr>
      <w:rFonts w:eastAsia="Times New Roman" w:cs="Times New Roman"/>
      <w:sz w:val="24"/>
      <w:szCs w:val="24"/>
    </w:rPr>
  </w:style>
  <w:style w:type="character" w:styleId="FootnoteReference">
    <w:name w:val="footnote reference"/>
    <w:basedOn w:val="DefaultParagraphFont"/>
    <w:uiPriority w:val="99"/>
    <w:semiHidden/>
    <w:unhideWhenUsed/>
    <w:rsid w:val="00A96992"/>
  </w:style>
  <w:style w:type="character" w:styleId="Strong">
    <w:name w:val="Strong"/>
    <w:basedOn w:val="DefaultParagraphFont"/>
    <w:uiPriority w:val="22"/>
    <w:qFormat/>
    <w:rsid w:val="00A96992"/>
    <w:rPr>
      <w:b/>
      <w:bCs/>
    </w:rPr>
  </w:style>
  <w:style w:type="character" w:styleId="Emphasis">
    <w:name w:val="Emphasis"/>
    <w:basedOn w:val="DefaultParagraphFont"/>
    <w:uiPriority w:val="20"/>
    <w:qFormat/>
    <w:rsid w:val="00A96992"/>
    <w:rPr>
      <w:i/>
      <w:iCs/>
    </w:rPr>
  </w:style>
  <w:style w:type="character" w:styleId="Hyperlink">
    <w:name w:val="Hyperlink"/>
    <w:basedOn w:val="DefaultParagraphFont"/>
    <w:uiPriority w:val="99"/>
    <w:semiHidden/>
    <w:unhideWhenUsed/>
    <w:rsid w:val="00A96992"/>
    <w:rPr>
      <w:color w:val="0000FF"/>
      <w:u w:val="single"/>
    </w:rPr>
  </w:style>
  <w:style w:type="paragraph" w:customStyle="1" w:styleId="Char4">
    <w:name w:val="Char4"/>
    <w:basedOn w:val="Normal"/>
    <w:semiHidden/>
    <w:rsid w:val="008726F5"/>
    <w:pPr>
      <w:spacing w:after="160" w:line="240" w:lineRule="exact"/>
      <w:jc w:val="left"/>
    </w:pPr>
    <w:rPr>
      <w:rFonts w:ascii="Arial" w:eastAsia="Times New Roman" w:hAnsi="Arial" w:cs="Arial"/>
      <w:sz w:val="22"/>
    </w:rPr>
  </w:style>
  <w:style w:type="character" w:styleId="FollowedHyperlink">
    <w:name w:val="FollowedHyperlink"/>
    <w:basedOn w:val="DefaultParagraphFont"/>
    <w:uiPriority w:val="99"/>
    <w:semiHidden/>
    <w:unhideWhenUsed/>
    <w:rsid w:val="00FF2D46"/>
    <w:rPr>
      <w:color w:val="800080"/>
      <w:u w:val="single"/>
    </w:rPr>
  </w:style>
  <w:style w:type="paragraph" w:customStyle="1" w:styleId="font5">
    <w:name w:val="font5"/>
    <w:basedOn w:val="Normal"/>
    <w:rsid w:val="00FF2D46"/>
    <w:pPr>
      <w:spacing w:before="100" w:beforeAutospacing="1" w:after="100" w:afterAutospacing="1" w:line="240" w:lineRule="auto"/>
      <w:jc w:val="left"/>
    </w:pPr>
    <w:rPr>
      <w:rFonts w:ascii="Arial" w:eastAsia="Times New Roman" w:hAnsi="Arial" w:cs="Arial"/>
      <w:color w:val="000000"/>
      <w:sz w:val="20"/>
      <w:szCs w:val="20"/>
    </w:rPr>
  </w:style>
  <w:style w:type="paragraph" w:customStyle="1" w:styleId="font6">
    <w:name w:val="font6"/>
    <w:basedOn w:val="Normal"/>
    <w:rsid w:val="00FF2D46"/>
    <w:pPr>
      <w:spacing w:before="100" w:beforeAutospacing="1" w:after="100" w:afterAutospacing="1" w:line="240" w:lineRule="auto"/>
      <w:jc w:val="left"/>
    </w:pPr>
    <w:rPr>
      <w:rFonts w:eastAsia="Times New Roman" w:cs="Times New Roman"/>
      <w:color w:val="000000"/>
      <w:sz w:val="20"/>
      <w:szCs w:val="20"/>
    </w:rPr>
  </w:style>
  <w:style w:type="paragraph" w:customStyle="1" w:styleId="xl65">
    <w:name w:val="xl65"/>
    <w:basedOn w:val="Normal"/>
    <w:rsid w:val="00FF2D46"/>
    <w:pPr>
      <w:spacing w:before="100" w:beforeAutospacing="1" w:after="100" w:afterAutospacing="1" w:line="240" w:lineRule="auto"/>
      <w:jc w:val="left"/>
    </w:pPr>
    <w:rPr>
      <w:rFonts w:eastAsia="Times New Roman" w:cs="Times New Roman"/>
      <w:b/>
      <w:bCs/>
      <w:sz w:val="24"/>
      <w:szCs w:val="24"/>
    </w:rPr>
  </w:style>
  <w:style w:type="paragraph" w:customStyle="1" w:styleId="xl66">
    <w:name w:val="xl66"/>
    <w:basedOn w:val="Normal"/>
    <w:rsid w:val="00FF2D46"/>
    <w:pPr>
      <w:spacing w:before="100" w:beforeAutospacing="1" w:after="100" w:afterAutospacing="1" w:line="240" w:lineRule="auto"/>
      <w:jc w:val="left"/>
    </w:pPr>
    <w:rPr>
      <w:rFonts w:eastAsia="Times New Roman" w:cs="Times New Roman"/>
      <w:sz w:val="24"/>
      <w:szCs w:val="24"/>
    </w:rPr>
  </w:style>
  <w:style w:type="paragraph" w:customStyle="1" w:styleId="xl67">
    <w:name w:val="xl67"/>
    <w:basedOn w:val="Normal"/>
    <w:rsid w:val="00FF2D46"/>
    <w:pPr>
      <w:spacing w:before="100" w:beforeAutospacing="1" w:after="100" w:afterAutospacing="1" w:line="240" w:lineRule="auto"/>
      <w:jc w:val="center"/>
    </w:pPr>
    <w:rPr>
      <w:rFonts w:eastAsia="Times New Roman" w:cs="Times New Roman"/>
      <w:sz w:val="24"/>
      <w:szCs w:val="24"/>
    </w:rPr>
  </w:style>
  <w:style w:type="paragraph" w:customStyle="1" w:styleId="xl68">
    <w:name w:val="xl68"/>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Times New Roman"/>
      <w:b/>
      <w:bCs/>
      <w:sz w:val="24"/>
      <w:szCs w:val="24"/>
    </w:rPr>
  </w:style>
  <w:style w:type="paragraph" w:customStyle="1" w:styleId="xl70">
    <w:name w:val="xl70"/>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b/>
      <w:bCs/>
      <w:i/>
      <w:iCs/>
      <w:sz w:val="24"/>
      <w:szCs w:val="24"/>
    </w:rPr>
  </w:style>
  <w:style w:type="paragraph" w:customStyle="1" w:styleId="xl71">
    <w:name w:val="xl71"/>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i/>
      <w:iCs/>
      <w:sz w:val="24"/>
      <w:szCs w:val="24"/>
    </w:rPr>
  </w:style>
  <w:style w:type="paragraph" w:customStyle="1" w:styleId="xl72">
    <w:name w:val="xl72"/>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Times New Roman"/>
      <w:sz w:val="24"/>
      <w:szCs w:val="24"/>
    </w:rPr>
  </w:style>
  <w:style w:type="paragraph" w:customStyle="1" w:styleId="xl73">
    <w:name w:val="xl73"/>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Times New Roman"/>
      <w:sz w:val="24"/>
      <w:szCs w:val="24"/>
    </w:rPr>
  </w:style>
  <w:style w:type="paragraph" w:customStyle="1" w:styleId="xl74">
    <w:name w:val="xl74"/>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 w:val="24"/>
      <w:szCs w:val="24"/>
    </w:rPr>
  </w:style>
  <w:style w:type="paragraph" w:customStyle="1" w:styleId="xl75">
    <w:name w:val="xl75"/>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 w:val="24"/>
      <w:szCs w:val="24"/>
    </w:rPr>
  </w:style>
  <w:style w:type="paragraph" w:customStyle="1" w:styleId="xl76">
    <w:name w:val="xl76"/>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Times New Roman"/>
      <w:i/>
      <w:iCs/>
      <w:sz w:val="24"/>
      <w:szCs w:val="24"/>
    </w:rPr>
  </w:style>
  <w:style w:type="paragraph" w:customStyle="1" w:styleId="xl77">
    <w:name w:val="xl77"/>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i/>
      <w:iCs/>
      <w:sz w:val="24"/>
      <w:szCs w:val="24"/>
    </w:rPr>
  </w:style>
  <w:style w:type="paragraph" w:customStyle="1" w:styleId="xl78">
    <w:name w:val="xl78"/>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79">
    <w:name w:val="xl79"/>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Times New Roman"/>
      <w:b/>
      <w:bCs/>
      <w:sz w:val="24"/>
      <w:szCs w:val="24"/>
    </w:rPr>
  </w:style>
  <w:style w:type="paragraph" w:customStyle="1" w:styleId="xl80">
    <w:name w:val="xl80"/>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Times New Roman"/>
      <w:i/>
      <w:iCs/>
      <w:sz w:val="24"/>
      <w:szCs w:val="24"/>
    </w:rPr>
  </w:style>
  <w:style w:type="paragraph" w:customStyle="1" w:styleId="xl81">
    <w:name w:val="xl81"/>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VnTime" w:eastAsia="Times New Roman" w:hAnsi=".VnTime" w:cs="Times New Roman"/>
      <w:i/>
      <w:iCs/>
      <w:sz w:val="24"/>
      <w:szCs w:val="24"/>
    </w:rPr>
  </w:style>
  <w:style w:type="paragraph" w:customStyle="1" w:styleId="xl82">
    <w:name w:val="xl82"/>
    <w:basedOn w:val="Normal"/>
    <w:rsid w:val="00FF2D46"/>
    <w:pPr>
      <w:spacing w:before="100" w:beforeAutospacing="1" w:after="100" w:afterAutospacing="1" w:line="240" w:lineRule="auto"/>
      <w:jc w:val="left"/>
    </w:pPr>
    <w:rPr>
      <w:rFonts w:eastAsia="Times New Roman" w:cs="Times New Roman"/>
      <w:sz w:val="24"/>
      <w:szCs w:val="24"/>
    </w:rPr>
  </w:style>
  <w:style w:type="paragraph" w:customStyle="1" w:styleId="xl83">
    <w:name w:val="xl83"/>
    <w:basedOn w:val="Normal"/>
    <w:rsid w:val="00FF2D46"/>
    <w:pPr>
      <w:spacing w:before="100" w:beforeAutospacing="1" w:after="100" w:afterAutospacing="1" w:line="240" w:lineRule="auto"/>
      <w:jc w:val="center"/>
    </w:pPr>
    <w:rPr>
      <w:rFonts w:eastAsia="Times New Roman" w:cs="Times New Roman"/>
      <w:sz w:val="24"/>
      <w:szCs w:val="24"/>
    </w:rPr>
  </w:style>
  <w:style w:type="paragraph" w:customStyle="1" w:styleId="xl84">
    <w:name w:val="xl84"/>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85">
    <w:name w:val="xl85"/>
    <w:basedOn w:val="Normal"/>
    <w:rsid w:val="00FF2D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Times New Roman"/>
      <w:b/>
      <w:bCs/>
      <w:i/>
      <w:iCs/>
      <w:sz w:val="24"/>
      <w:szCs w:val="24"/>
    </w:rPr>
  </w:style>
  <w:style w:type="paragraph" w:customStyle="1" w:styleId="xl86">
    <w:name w:val="xl86"/>
    <w:basedOn w:val="Normal"/>
    <w:rsid w:val="00FF2D46"/>
    <w:pPr>
      <w:spacing w:before="100" w:beforeAutospacing="1" w:after="100" w:afterAutospacing="1" w:line="240" w:lineRule="auto"/>
      <w:jc w:val="center"/>
    </w:pPr>
    <w:rPr>
      <w:rFonts w:eastAsia="Times New Roman" w:cs="Times New Roman"/>
      <w:i/>
      <w:iCs/>
      <w:sz w:val="24"/>
      <w:szCs w:val="24"/>
    </w:rPr>
  </w:style>
  <w:style w:type="paragraph" w:customStyle="1" w:styleId="xl87">
    <w:name w:val="xl87"/>
    <w:basedOn w:val="Normal"/>
    <w:rsid w:val="00FF2D46"/>
    <w:pPr>
      <w:spacing w:before="100" w:beforeAutospacing="1" w:after="100" w:afterAutospacing="1" w:line="240" w:lineRule="auto"/>
      <w:jc w:val="center"/>
    </w:pPr>
    <w:rPr>
      <w:rFonts w:eastAsia="Times New Roman" w:cs="Times New Roman"/>
      <w:b/>
      <w:bCs/>
      <w:sz w:val="24"/>
      <w:szCs w:val="24"/>
    </w:rPr>
  </w:style>
  <w:style w:type="paragraph" w:customStyle="1" w:styleId="xl88">
    <w:name w:val="xl88"/>
    <w:basedOn w:val="Normal"/>
    <w:rsid w:val="00FF2D46"/>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9">
    <w:name w:val="xl89"/>
    <w:basedOn w:val="Normal"/>
    <w:rsid w:val="00FF2D46"/>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0">
    <w:name w:val="xl90"/>
    <w:basedOn w:val="Normal"/>
    <w:rsid w:val="00FF2D46"/>
    <w:pPr>
      <w:spacing w:before="100" w:beforeAutospacing="1" w:after="100" w:afterAutospacing="1" w:line="240" w:lineRule="auto"/>
      <w:jc w:val="right"/>
    </w:pPr>
    <w:rPr>
      <w:rFonts w:eastAsia="Times New Roman" w:cs="Times New Roman"/>
      <w:i/>
      <w:iCs/>
      <w:sz w:val="24"/>
      <w:szCs w:val="24"/>
    </w:rPr>
  </w:style>
  <w:style w:type="paragraph" w:customStyle="1" w:styleId="xl91">
    <w:name w:val="xl91"/>
    <w:basedOn w:val="Normal"/>
    <w:rsid w:val="00FF2D46"/>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2">
    <w:name w:val="xl92"/>
    <w:basedOn w:val="Normal"/>
    <w:rsid w:val="00FF2D46"/>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3">
    <w:name w:val="xl93"/>
    <w:basedOn w:val="Normal"/>
    <w:rsid w:val="00FF2D46"/>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FF2D46"/>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5">
    <w:name w:val="xl95"/>
    <w:basedOn w:val="Normal"/>
    <w:rsid w:val="00FF2D46"/>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6">
    <w:name w:val="xl96"/>
    <w:basedOn w:val="Normal"/>
    <w:rsid w:val="00FF2D4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7">
    <w:name w:val="xl97"/>
    <w:basedOn w:val="Normal"/>
    <w:rsid w:val="00FF2D4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FF2D4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eastAsia="Times New Roman" w:cs="Times New Roman"/>
      <w:b/>
      <w:bCs/>
      <w:sz w:val="24"/>
      <w:szCs w:val="24"/>
    </w:rPr>
  </w:style>
  <w:style w:type="paragraph" w:customStyle="1" w:styleId="xl99">
    <w:name w:val="xl99"/>
    <w:basedOn w:val="Normal"/>
    <w:rsid w:val="00FF2D4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eastAsia="Times New Roman" w:cs="Times New Roman"/>
      <w:i/>
      <w:iCs/>
      <w:sz w:val="24"/>
      <w:szCs w:val="24"/>
    </w:rPr>
  </w:style>
  <w:style w:type="paragraph" w:customStyle="1" w:styleId="xl100">
    <w:name w:val="xl100"/>
    <w:basedOn w:val="Normal"/>
    <w:rsid w:val="00FF2D4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101">
    <w:name w:val="xl101"/>
    <w:basedOn w:val="Normal"/>
    <w:rsid w:val="00FF2D4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eastAsia="Times New Roman" w:cs="Times New Roman"/>
      <w:sz w:val="24"/>
      <w:szCs w:val="24"/>
    </w:rPr>
  </w:style>
  <w:style w:type="paragraph" w:customStyle="1" w:styleId="xl102">
    <w:name w:val="xl102"/>
    <w:basedOn w:val="Normal"/>
    <w:rsid w:val="00FF2D4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left"/>
    </w:pPr>
    <w:rPr>
      <w:rFonts w:eastAsia="Times New Roman" w:cs="Times New Roman"/>
      <w:i/>
      <w:iCs/>
      <w:sz w:val="24"/>
      <w:szCs w:val="24"/>
    </w:rPr>
  </w:style>
  <w:style w:type="paragraph" w:customStyle="1" w:styleId="xl103">
    <w:name w:val="xl103"/>
    <w:basedOn w:val="Normal"/>
    <w:rsid w:val="00FF2D4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eastAsia="Times New Roman" w:cs="Times New Roman"/>
      <w:b/>
      <w:bCs/>
      <w:i/>
      <w:iCs/>
      <w:sz w:val="24"/>
      <w:szCs w:val="24"/>
    </w:rPr>
  </w:style>
  <w:style w:type="paragraph" w:customStyle="1" w:styleId="xl104">
    <w:name w:val="xl104"/>
    <w:basedOn w:val="Normal"/>
    <w:rsid w:val="00FF2D4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left"/>
    </w:pPr>
    <w:rPr>
      <w:rFonts w:ascii=".VnTime" w:eastAsia="Times New Roman" w:hAnsi=".VnTime" w:cs="Times New Roman"/>
      <w:sz w:val="24"/>
      <w:szCs w:val="24"/>
    </w:rPr>
  </w:style>
  <w:style w:type="paragraph" w:customStyle="1" w:styleId="xl105">
    <w:name w:val="xl105"/>
    <w:basedOn w:val="Normal"/>
    <w:rsid w:val="00FF2D4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eastAsia="Times New Roman" w:cs="Times New Roman"/>
      <w:i/>
      <w:iCs/>
      <w:sz w:val="24"/>
      <w:szCs w:val="24"/>
    </w:rPr>
  </w:style>
  <w:style w:type="paragraph" w:customStyle="1" w:styleId="xl106">
    <w:name w:val="xl106"/>
    <w:basedOn w:val="Normal"/>
    <w:rsid w:val="00FF2D46"/>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pPr>
    <w:rPr>
      <w:rFonts w:eastAsia="Times New Roman" w:cs="Times New Roman"/>
      <w:sz w:val="24"/>
      <w:szCs w:val="24"/>
    </w:rPr>
  </w:style>
  <w:style w:type="paragraph" w:customStyle="1" w:styleId="xl107">
    <w:name w:val="xl107"/>
    <w:basedOn w:val="Normal"/>
    <w:rsid w:val="00FF2D46"/>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left"/>
    </w:pPr>
    <w:rPr>
      <w:rFonts w:eastAsia="Times New Roman" w:cs="Times New Roman"/>
      <w:sz w:val="24"/>
      <w:szCs w:val="24"/>
    </w:rPr>
  </w:style>
  <w:style w:type="paragraph" w:customStyle="1" w:styleId="xl108">
    <w:name w:val="xl108"/>
    <w:basedOn w:val="Normal"/>
    <w:rsid w:val="00FF2D46"/>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left"/>
    </w:pPr>
    <w:rPr>
      <w:rFonts w:eastAsia="Times New Roman" w:cs="Times New Roman"/>
      <w:b/>
      <w:bCs/>
      <w:sz w:val="24"/>
      <w:szCs w:val="24"/>
    </w:rPr>
  </w:style>
  <w:style w:type="paragraph" w:customStyle="1" w:styleId="xl109">
    <w:name w:val="xl109"/>
    <w:basedOn w:val="Normal"/>
    <w:rsid w:val="00FF2D46"/>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left"/>
    </w:pPr>
    <w:rPr>
      <w:rFonts w:eastAsia="Times New Roman" w:cs="Times New Roman"/>
      <w:i/>
      <w:iCs/>
      <w:sz w:val="24"/>
      <w:szCs w:val="24"/>
    </w:rPr>
  </w:style>
  <w:style w:type="paragraph" w:customStyle="1" w:styleId="xl110">
    <w:name w:val="xl110"/>
    <w:basedOn w:val="Normal"/>
    <w:rsid w:val="00FF2D46"/>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262613661">
      <w:bodyDiv w:val="1"/>
      <w:marLeft w:val="0"/>
      <w:marRight w:val="0"/>
      <w:marTop w:val="0"/>
      <w:marBottom w:val="0"/>
      <w:divBdr>
        <w:top w:val="none" w:sz="0" w:space="0" w:color="auto"/>
        <w:left w:val="none" w:sz="0" w:space="0" w:color="auto"/>
        <w:bottom w:val="none" w:sz="0" w:space="0" w:color="auto"/>
        <w:right w:val="none" w:sz="0" w:space="0" w:color="auto"/>
      </w:divBdr>
    </w:div>
    <w:div w:id="661935797">
      <w:bodyDiv w:val="1"/>
      <w:marLeft w:val="0"/>
      <w:marRight w:val="0"/>
      <w:marTop w:val="0"/>
      <w:marBottom w:val="0"/>
      <w:divBdr>
        <w:top w:val="none" w:sz="0" w:space="0" w:color="auto"/>
        <w:left w:val="none" w:sz="0" w:space="0" w:color="auto"/>
        <w:bottom w:val="none" w:sz="0" w:space="0" w:color="auto"/>
        <w:right w:val="none" w:sz="0" w:space="0" w:color="auto"/>
      </w:divBdr>
    </w:div>
    <w:div w:id="1148283733">
      <w:bodyDiv w:val="1"/>
      <w:marLeft w:val="0"/>
      <w:marRight w:val="0"/>
      <w:marTop w:val="0"/>
      <w:marBottom w:val="0"/>
      <w:divBdr>
        <w:top w:val="none" w:sz="0" w:space="0" w:color="auto"/>
        <w:left w:val="none" w:sz="0" w:space="0" w:color="auto"/>
        <w:bottom w:val="none" w:sz="0" w:space="0" w:color="auto"/>
        <w:right w:val="none" w:sz="0" w:space="0" w:color="auto"/>
      </w:divBdr>
    </w:div>
    <w:div w:id="1211842228">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911453978">
      <w:bodyDiv w:val="1"/>
      <w:marLeft w:val="0"/>
      <w:marRight w:val="0"/>
      <w:marTop w:val="0"/>
      <w:marBottom w:val="0"/>
      <w:divBdr>
        <w:top w:val="none" w:sz="0" w:space="0" w:color="auto"/>
        <w:left w:val="none" w:sz="0" w:space="0" w:color="auto"/>
        <w:bottom w:val="none" w:sz="0" w:space="0" w:color="auto"/>
        <w:right w:val="none" w:sz="0" w:space="0" w:color="auto"/>
      </w:divBdr>
      <w:divsChild>
        <w:div w:id="108670879">
          <w:marLeft w:val="0"/>
          <w:marRight w:val="0"/>
          <w:marTop w:val="120"/>
          <w:marBottom w:val="0"/>
          <w:divBdr>
            <w:top w:val="none" w:sz="0" w:space="0" w:color="auto"/>
            <w:left w:val="none" w:sz="0" w:space="0" w:color="auto"/>
            <w:bottom w:val="none" w:sz="0" w:space="0" w:color="auto"/>
            <w:right w:val="none" w:sz="0" w:space="0" w:color="auto"/>
          </w:divBdr>
        </w:div>
        <w:div w:id="861668917">
          <w:marLeft w:val="0"/>
          <w:marRight w:val="0"/>
          <w:marTop w:val="120"/>
          <w:marBottom w:val="0"/>
          <w:divBdr>
            <w:top w:val="none" w:sz="0" w:space="0" w:color="auto"/>
            <w:left w:val="none" w:sz="0" w:space="0" w:color="auto"/>
            <w:bottom w:val="none" w:sz="0" w:space="0" w:color="auto"/>
            <w:right w:val="none" w:sz="0" w:space="0" w:color="auto"/>
          </w:divBdr>
        </w:div>
        <w:div w:id="598753803">
          <w:marLeft w:val="0"/>
          <w:marRight w:val="0"/>
          <w:marTop w:val="0"/>
          <w:marBottom w:val="0"/>
          <w:divBdr>
            <w:top w:val="none" w:sz="0" w:space="0" w:color="auto"/>
            <w:left w:val="none" w:sz="0" w:space="0" w:color="auto"/>
            <w:bottom w:val="none" w:sz="0" w:space="0" w:color="auto"/>
            <w:right w:val="none" w:sz="0" w:space="0" w:color="auto"/>
          </w:divBdr>
        </w:div>
        <w:div w:id="687176223">
          <w:marLeft w:val="0"/>
          <w:marRight w:val="0"/>
          <w:marTop w:val="0"/>
          <w:marBottom w:val="0"/>
          <w:divBdr>
            <w:top w:val="none" w:sz="0" w:space="0" w:color="auto"/>
            <w:left w:val="none" w:sz="0" w:space="0" w:color="auto"/>
            <w:bottom w:val="none" w:sz="0" w:space="0" w:color="auto"/>
            <w:right w:val="none" w:sz="0" w:space="0" w:color="auto"/>
          </w:divBdr>
        </w:div>
        <w:div w:id="880097654">
          <w:marLeft w:val="0"/>
          <w:marRight w:val="0"/>
          <w:marTop w:val="0"/>
          <w:marBottom w:val="0"/>
          <w:divBdr>
            <w:top w:val="none" w:sz="0" w:space="0" w:color="auto"/>
            <w:left w:val="none" w:sz="0" w:space="0" w:color="auto"/>
            <w:bottom w:val="none" w:sz="0" w:space="0" w:color="auto"/>
            <w:right w:val="none" w:sz="0" w:space="0" w:color="auto"/>
          </w:divBdr>
        </w:div>
      </w:divsChild>
    </w:div>
    <w:div w:id="2099279275">
      <w:bodyDiv w:val="1"/>
      <w:marLeft w:val="0"/>
      <w:marRight w:val="0"/>
      <w:marTop w:val="0"/>
      <w:marBottom w:val="0"/>
      <w:divBdr>
        <w:top w:val="none" w:sz="0" w:space="0" w:color="auto"/>
        <w:left w:val="none" w:sz="0" w:space="0" w:color="auto"/>
        <w:bottom w:val="none" w:sz="0" w:space="0" w:color="auto"/>
        <w:right w:val="none" w:sz="0" w:space="0" w:color="auto"/>
      </w:divBdr>
    </w:div>
    <w:div w:id="21170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uatvietnam.vn/noi-dung-thay-doi.html?DocItemId=489953&amp;DocItemRelateId_Select=2300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uatvietnam.vn/noi-dung-thay-doi.html?DocItemId=489952&amp;DocItemRelateId_Select=230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noi-dung-thay-doi.html?DocItemId=489952&amp;DocItemRelateId_Select=2300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uatvietnam.vn/noi-dung-thay-doi.html?DocItemId=489952&amp;DocItemRelateId_Select=23006" TargetMode="External"/><Relationship Id="rId4" Type="http://schemas.openxmlformats.org/officeDocument/2006/relationships/webSettings" Target="webSettings.xml"/><Relationship Id="rId9" Type="http://schemas.openxmlformats.org/officeDocument/2006/relationships/hyperlink" Target="https://luatvietnam.vn/noi-dung-thay-doi.html?DocItemId=489952&amp;DocItemRelateId_Select=23005" TargetMode="External"/><Relationship Id="rId14" Type="http://schemas.openxmlformats.org/officeDocument/2006/relationships/hyperlink" Target="https://luatvietnam.vn/noi-dung-thay-doi.html?DocItemId=489953&amp;DocItemRelateId_Select=29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3</cp:revision>
  <cp:lastPrinted>2020-08-20T08:04:00Z</cp:lastPrinted>
  <dcterms:created xsi:type="dcterms:W3CDTF">2020-08-26T08:40:00Z</dcterms:created>
  <dcterms:modified xsi:type="dcterms:W3CDTF">2022-10-25T09:24:00Z</dcterms:modified>
</cp:coreProperties>
</file>